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7E859" w14:textId="40DB691D" w:rsidR="0039342F" w:rsidRDefault="0039342F" w:rsidP="0039342F">
      <w:pPr>
        <w:spacing w:after="0" w:line="360" w:lineRule="auto"/>
        <w:ind w:left="-105"/>
        <w:jc w:val="both"/>
        <w:rPr>
          <w:rFonts w:ascii="Arial" w:eastAsia="SimHei" w:hAnsi="Arial" w:cs="Arial"/>
          <w:b/>
          <w:bCs/>
          <w:sz w:val="24"/>
          <w:szCs w:val="24"/>
          <w:lang w:eastAsia="zh-CN"/>
        </w:rPr>
      </w:pPr>
      <w:r>
        <w:rPr>
          <w:rFonts w:ascii="Arial" w:eastAsia="SimHei" w:hAnsi="Arial" w:cs="Arial" w:hint="eastAsia"/>
          <w:b/>
          <w:bCs/>
          <w:sz w:val="16"/>
          <w:szCs w:val="16"/>
          <w:lang w:eastAsia="zh-CN"/>
        </w:rPr>
        <w:t xml:space="preserve">  </w:t>
      </w:r>
      <w:r w:rsidR="00CB53BF">
        <w:rPr>
          <w:rFonts w:ascii="Arial" w:eastAsia="SimHei" w:hAnsi="Arial" w:cs="Arial" w:hint="eastAsia"/>
          <w:b/>
          <w:bCs/>
          <w:sz w:val="16"/>
          <w:szCs w:val="16"/>
          <w:lang w:eastAsia="zh-CN"/>
        </w:rPr>
        <w:t xml:space="preserve"> </w:t>
      </w:r>
      <w:r w:rsidRPr="0039342F">
        <w:rPr>
          <w:rFonts w:ascii="Arial" w:eastAsia="SimHei" w:hAnsi="Arial" w:cs="Arial"/>
          <w:b/>
          <w:bCs/>
          <w:sz w:val="24"/>
          <w:szCs w:val="24"/>
          <w:lang w:eastAsia="zh-CN"/>
        </w:rPr>
        <w:t>凯柏胶宝</w:t>
      </w:r>
      <w:r w:rsidRPr="0039342F">
        <w:rPr>
          <w:rFonts w:ascii="Calibri" w:eastAsia="SimHei" w:hAnsi="Calibri" w:cs="Calibri"/>
          <w:b/>
          <w:bCs/>
          <w:sz w:val="24"/>
          <w:szCs w:val="24"/>
          <w:lang w:eastAsia="zh-CN"/>
        </w:rPr>
        <w:t>®</w:t>
      </w:r>
      <w:r>
        <w:rPr>
          <w:rFonts w:ascii="Calibri" w:eastAsia="SimHei" w:hAnsi="Calibri" w:cs="Calibri" w:hint="eastAsia"/>
          <w:b/>
          <w:bCs/>
          <w:sz w:val="24"/>
          <w:szCs w:val="24"/>
          <w:lang w:eastAsia="zh-CN"/>
        </w:rPr>
        <w:t xml:space="preserve"> </w:t>
      </w:r>
      <w:r w:rsidRPr="0039342F">
        <w:rPr>
          <w:rFonts w:ascii="Arial" w:eastAsia="SimHei" w:hAnsi="Arial" w:cs="Arial"/>
          <w:b/>
          <w:bCs/>
          <w:sz w:val="24"/>
          <w:szCs w:val="24"/>
          <w:lang w:eastAsia="zh-CN"/>
        </w:rPr>
        <w:t xml:space="preserve">TPE </w:t>
      </w:r>
      <w:r w:rsidRPr="0039342F">
        <w:rPr>
          <w:rFonts w:ascii="Arial" w:eastAsia="SimHei" w:hAnsi="Arial" w:cs="Arial"/>
          <w:b/>
          <w:bCs/>
          <w:sz w:val="24"/>
          <w:szCs w:val="24"/>
          <w:lang w:eastAsia="zh-CN"/>
        </w:rPr>
        <w:t>材料助力提升</w:t>
      </w:r>
      <w:r w:rsidR="00291D35">
        <w:rPr>
          <w:rFonts w:ascii="Arial" w:eastAsia="SimHei" w:hAnsi="Arial" w:cs="Arial" w:hint="eastAsia"/>
          <w:b/>
          <w:bCs/>
          <w:sz w:val="24"/>
          <w:szCs w:val="24"/>
          <w:lang w:eastAsia="zh-CN"/>
        </w:rPr>
        <w:t>个人</w:t>
      </w:r>
      <w:r w:rsidRPr="0039342F">
        <w:rPr>
          <w:rFonts w:ascii="Arial" w:eastAsia="SimHei" w:hAnsi="Arial" w:cs="Arial"/>
          <w:b/>
          <w:bCs/>
          <w:sz w:val="24"/>
          <w:szCs w:val="24"/>
          <w:lang w:eastAsia="zh-CN"/>
        </w:rPr>
        <w:t>防护装备的性能</w:t>
      </w:r>
    </w:p>
    <w:p w14:paraId="550992A2" w14:textId="77777777" w:rsidR="0039342F" w:rsidRPr="0039342F" w:rsidRDefault="0039342F" w:rsidP="0039342F">
      <w:pPr>
        <w:spacing w:after="0" w:line="360" w:lineRule="auto"/>
        <w:ind w:left="-105"/>
        <w:jc w:val="both"/>
        <w:rPr>
          <w:rFonts w:ascii="Arial" w:eastAsia="SimHei" w:hAnsi="Arial" w:cs="Arial"/>
          <w:b/>
          <w:bCs/>
          <w:sz w:val="4"/>
          <w:szCs w:val="4"/>
          <w:lang w:eastAsia="zh-CN"/>
        </w:rPr>
      </w:pPr>
    </w:p>
    <w:p w14:paraId="2F15C3FE" w14:textId="7626A8AD" w:rsidR="0039342F" w:rsidRPr="0039342F" w:rsidRDefault="0039342F" w:rsidP="0039342F">
      <w:pPr>
        <w:spacing w:line="360" w:lineRule="auto"/>
        <w:ind w:right="1559"/>
        <w:jc w:val="both"/>
        <w:rPr>
          <w:rFonts w:ascii="Arial" w:eastAsia="SimHei" w:hAnsi="Arial" w:cs="Arial"/>
          <w:color w:val="000000" w:themeColor="text1"/>
          <w:sz w:val="20"/>
          <w:szCs w:val="20"/>
          <w:lang w:eastAsia="zh-CN"/>
        </w:rPr>
      </w:pPr>
      <w:r w:rsidRPr="0039342F">
        <w:rPr>
          <w:rFonts w:ascii="Arial" w:eastAsia="SimHei" w:hAnsi="Arial" w:cs="Arial"/>
          <w:color w:val="000000" w:themeColor="text1"/>
          <w:sz w:val="20"/>
          <w:szCs w:val="20"/>
          <w:lang w:eastAsia="zh-CN"/>
        </w:rPr>
        <w:t>在建筑、电力公用事业及工业设备维护等行业中，高空作业普遍存在，职业安全风险</w:t>
      </w:r>
      <w:r w:rsidR="008C0AF6">
        <w:rPr>
          <w:rFonts w:ascii="Arial" w:eastAsia="SimHei" w:hAnsi="Arial" w:cs="Arial" w:hint="eastAsia"/>
          <w:color w:val="000000" w:themeColor="text1"/>
          <w:sz w:val="20"/>
          <w:szCs w:val="20"/>
          <w:lang w:eastAsia="zh-CN"/>
        </w:rPr>
        <w:t>也</w:t>
      </w:r>
      <w:r w:rsidRPr="0039342F">
        <w:rPr>
          <w:rFonts w:ascii="Arial" w:eastAsia="SimHei" w:hAnsi="Arial" w:cs="Arial"/>
          <w:color w:val="000000" w:themeColor="text1"/>
          <w:sz w:val="20"/>
          <w:szCs w:val="20"/>
          <w:lang w:eastAsia="zh-CN"/>
        </w:rPr>
        <w:t>随之增加。作业人员必须依靠性能可靠的个人防护装备（</w:t>
      </w:r>
      <w:r w:rsidRPr="0039342F">
        <w:rPr>
          <w:rFonts w:ascii="Arial" w:eastAsia="SimHei" w:hAnsi="Arial" w:cs="Arial"/>
          <w:color w:val="000000" w:themeColor="text1"/>
          <w:sz w:val="20"/>
          <w:szCs w:val="20"/>
          <w:lang w:eastAsia="zh-CN"/>
        </w:rPr>
        <w:t>PPE</w:t>
      </w:r>
      <w:r w:rsidRPr="0039342F">
        <w:rPr>
          <w:rFonts w:ascii="Arial" w:eastAsia="SimHei" w:hAnsi="Arial" w:cs="Arial"/>
          <w:color w:val="000000" w:themeColor="text1"/>
          <w:sz w:val="20"/>
          <w:szCs w:val="20"/>
          <w:lang w:eastAsia="zh-CN"/>
        </w:rPr>
        <w:t>），在长时间</w:t>
      </w:r>
      <w:r w:rsidR="008C0AF6">
        <w:rPr>
          <w:rFonts w:ascii="Arial" w:eastAsia="SimHei" w:hAnsi="Arial" w:cs="Arial" w:hint="eastAsia"/>
          <w:color w:val="000000" w:themeColor="text1"/>
          <w:sz w:val="20"/>
          <w:szCs w:val="20"/>
          <w:lang w:eastAsia="zh-CN"/>
        </w:rPr>
        <w:t>且</w:t>
      </w:r>
      <w:r w:rsidRPr="0039342F">
        <w:rPr>
          <w:rFonts w:ascii="Arial" w:eastAsia="SimHei" w:hAnsi="Arial" w:cs="Arial"/>
          <w:color w:val="000000" w:themeColor="text1"/>
          <w:sz w:val="20"/>
          <w:szCs w:val="20"/>
          <w:lang w:eastAsia="zh-CN"/>
        </w:rPr>
        <w:t>高频率使用的情况下，依然保持良好的防滑性、耐用性和佩戴舒适性。而材料的选择，正是决定</w:t>
      </w:r>
      <w:r w:rsidR="008C0AF6" w:rsidRPr="0039342F">
        <w:rPr>
          <w:rFonts w:ascii="Arial" w:eastAsia="SimHei" w:hAnsi="Arial" w:cs="Arial"/>
          <w:color w:val="000000" w:themeColor="text1"/>
          <w:sz w:val="20"/>
          <w:szCs w:val="20"/>
          <w:lang w:eastAsia="zh-CN"/>
        </w:rPr>
        <w:t>个人防护装备</w:t>
      </w:r>
      <w:r w:rsidR="008C0AF6">
        <w:rPr>
          <w:rFonts w:ascii="Arial" w:eastAsia="SimHei" w:hAnsi="Arial" w:cs="Arial" w:hint="eastAsia"/>
          <w:color w:val="000000" w:themeColor="text1"/>
          <w:sz w:val="20"/>
          <w:szCs w:val="20"/>
          <w:lang w:eastAsia="zh-CN"/>
        </w:rPr>
        <w:t>（</w:t>
      </w:r>
      <w:r w:rsidRPr="0039342F">
        <w:rPr>
          <w:rFonts w:ascii="Arial" w:eastAsia="SimHei" w:hAnsi="Arial" w:cs="Arial"/>
          <w:color w:val="000000" w:themeColor="text1"/>
          <w:sz w:val="20"/>
          <w:szCs w:val="20"/>
          <w:lang w:eastAsia="zh-CN"/>
        </w:rPr>
        <w:t>PPE</w:t>
      </w:r>
      <w:r w:rsidR="008C0AF6">
        <w:rPr>
          <w:rFonts w:ascii="Arial" w:eastAsia="SimHei" w:hAnsi="Arial" w:cs="Arial" w:hint="eastAsia"/>
          <w:color w:val="000000" w:themeColor="text1"/>
          <w:sz w:val="20"/>
          <w:szCs w:val="20"/>
          <w:lang w:eastAsia="zh-CN"/>
        </w:rPr>
        <w:t>）</w:t>
      </w:r>
      <w:r w:rsidRPr="0039342F">
        <w:rPr>
          <w:rFonts w:ascii="Arial" w:eastAsia="SimHei" w:hAnsi="Arial" w:cs="Arial"/>
          <w:color w:val="000000" w:themeColor="text1"/>
          <w:sz w:val="20"/>
          <w:szCs w:val="20"/>
          <w:lang w:eastAsia="zh-CN"/>
        </w:rPr>
        <w:t>能否胜任这些严苛作业环境的关键因素。</w:t>
      </w:r>
    </w:p>
    <w:p w14:paraId="136436E3" w14:textId="3392167E" w:rsidR="0039342F" w:rsidRPr="00E73D9A" w:rsidRDefault="0039342F" w:rsidP="008D27B8">
      <w:pPr>
        <w:spacing w:line="360" w:lineRule="auto"/>
        <w:ind w:right="1559"/>
        <w:jc w:val="both"/>
        <w:rPr>
          <w:rFonts w:ascii="Arial" w:eastAsia="SimHei" w:hAnsi="Arial" w:cs="Arial"/>
          <w:color w:val="000000" w:themeColor="text1"/>
          <w:sz w:val="20"/>
          <w:szCs w:val="20"/>
          <w:lang w:eastAsia="zh-CN"/>
        </w:rPr>
      </w:pPr>
      <w:r w:rsidRPr="00076A1B">
        <w:rPr>
          <w:rFonts w:ascii="Arial" w:eastAsia="SimHei" w:hAnsi="Arial" w:cs="Arial"/>
          <w:color w:val="000000" w:themeColor="text1"/>
          <w:sz w:val="20"/>
          <w:szCs w:val="20"/>
          <w:lang w:val="en-PH" w:eastAsia="zh-CN"/>
        </w:rPr>
        <w:t>全球</w:t>
      </w:r>
      <w:r>
        <w:rPr>
          <w:rFonts w:ascii="Arial" w:eastAsia="SimHei" w:hAnsi="Arial" w:cs="Arial" w:hint="eastAsia"/>
          <w:color w:val="000000" w:themeColor="text1"/>
          <w:sz w:val="20"/>
          <w:szCs w:val="20"/>
          <w:lang w:val="en-PH" w:eastAsia="zh-CN"/>
        </w:rPr>
        <w:t>知名</w:t>
      </w:r>
      <w:r w:rsidRPr="00076A1B">
        <w:rPr>
          <w:rFonts w:ascii="Arial" w:eastAsia="SimHei" w:hAnsi="Arial" w:cs="Arial"/>
          <w:color w:val="000000" w:themeColor="text1"/>
          <w:sz w:val="20"/>
          <w:szCs w:val="20"/>
          <w:lang w:val="en-PH" w:eastAsia="zh-CN"/>
        </w:rPr>
        <w:t>的热塑性弹性体（</w:t>
      </w:r>
      <w:r w:rsidRPr="00076A1B">
        <w:rPr>
          <w:rFonts w:ascii="Arial" w:eastAsia="SimHei" w:hAnsi="Arial" w:cs="Arial"/>
          <w:color w:val="000000" w:themeColor="text1"/>
          <w:sz w:val="20"/>
          <w:szCs w:val="20"/>
          <w:lang w:val="en-PH" w:eastAsia="zh-CN"/>
        </w:rPr>
        <w:t>TPE</w:t>
      </w:r>
      <w:r>
        <w:rPr>
          <w:rFonts w:ascii="Arial" w:eastAsia="SimHei" w:hAnsi="Arial" w:cs="Arial" w:hint="eastAsia"/>
          <w:color w:val="000000" w:themeColor="text1"/>
          <w:sz w:val="20"/>
          <w:szCs w:val="20"/>
          <w:lang w:val="en-PH" w:eastAsia="zh-CN"/>
        </w:rPr>
        <w:t>）</w:t>
      </w:r>
      <w:r w:rsidRPr="00076A1B">
        <w:rPr>
          <w:rFonts w:ascii="Arial" w:eastAsia="SimHei" w:hAnsi="Arial" w:cs="Arial"/>
          <w:color w:val="000000" w:themeColor="text1"/>
          <w:sz w:val="20"/>
          <w:szCs w:val="20"/>
          <w:lang w:val="en-PH" w:eastAsia="zh-CN"/>
        </w:rPr>
        <w:t>制造商</w:t>
      </w:r>
      <w:r>
        <w:rPr>
          <w:rFonts w:ascii="Arial" w:eastAsia="SimHei" w:hAnsi="Arial" w:cs="Arial" w:hint="eastAsia"/>
          <w:color w:val="000000" w:themeColor="text1"/>
          <w:sz w:val="20"/>
          <w:szCs w:val="20"/>
          <w:lang w:val="en-PH" w:eastAsia="zh-CN"/>
        </w:rPr>
        <w:t>，</w:t>
      </w: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sidR="00A30A0D">
        <w:rPr>
          <w:rFonts w:ascii="Calibri" w:eastAsia="SimHei" w:hAnsi="Calibri" w:cs="Calibri" w:hint="eastAsia"/>
          <w:sz w:val="20"/>
          <w:szCs w:val="20"/>
          <w:lang w:eastAsia="zh-CN"/>
        </w:rPr>
        <w:t xml:space="preserve"> </w:t>
      </w:r>
      <w:r w:rsidRPr="0039342F">
        <w:rPr>
          <w:rFonts w:ascii="Arial" w:eastAsia="SimHei" w:hAnsi="Arial" w:cs="Arial"/>
          <w:color w:val="000000" w:themeColor="text1"/>
          <w:sz w:val="20"/>
          <w:szCs w:val="20"/>
          <w:lang w:eastAsia="zh-CN"/>
        </w:rPr>
        <w:t>凭借</w:t>
      </w:r>
      <w:r w:rsidR="00A30A0D">
        <w:rPr>
          <w:rFonts w:ascii="Arial" w:eastAsia="SimHei" w:hAnsi="Arial" w:cs="Arial" w:hint="eastAsia"/>
          <w:color w:val="000000" w:themeColor="text1"/>
          <w:sz w:val="20"/>
          <w:szCs w:val="20"/>
          <w:lang w:eastAsia="zh-CN"/>
        </w:rPr>
        <w:t>其</w:t>
      </w:r>
      <w:r w:rsidRPr="0039342F">
        <w:rPr>
          <w:rFonts w:ascii="Arial" w:eastAsia="SimHei" w:hAnsi="Arial" w:cs="Arial"/>
          <w:color w:val="000000" w:themeColor="text1"/>
          <w:sz w:val="20"/>
          <w:szCs w:val="20"/>
          <w:lang w:eastAsia="zh-CN"/>
        </w:rPr>
        <w:t>创新</w:t>
      </w:r>
      <w:r w:rsidR="00E73D9A">
        <w:rPr>
          <w:rFonts w:ascii="Arial" w:eastAsia="SimHei" w:hAnsi="Arial" w:cs="Arial" w:hint="eastAsia"/>
          <w:color w:val="000000" w:themeColor="text1"/>
          <w:sz w:val="20"/>
          <w:szCs w:val="20"/>
          <w:lang w:eastAsia="zh-CN"/>
        </w:rPr>
        <w:t>TPE</w:t>
      </w:r>
      <w:r w:rsidRPr="0039342F">
        <w:rPr>
          <w:rFonts w:ascii="Arial" w:eastAsia="SimHei" w:hAnsi="Arial" w:cs="Arial"/>
          <w:color w:val="000000" w:themeColor="text1"/>
          <w:sz w:val="20"/>
          <w:szCs w:val="20"/>
          <w:lang w:eastAsia="zh-CN"/>
        </w:rPr>
        <w:t>解决方案，为高风险</w:t>
      </w:r>
      <w:r w:rsidR="00A30A0D">
        <w:rPr>
          <w:rFonts w:ascii="Arial" w:eastAsia="SimHei" w:hAnsi="Arial" w:cs="Arial" w:hint="eastAsia"/>
          <w:color w:val="000000" w:themeColor="text1"/>
          <w:sz w:val="20"/>
          <w:szCs w:val="20"/>
          <w:lang w:eastAsia="zh-CN"/>
        </w:rPr>
        <w:t>和</w:t>
      </w:r>
      <w:r w:rsidRPr="0039342F">
        <w:rPr>
          <w:rFonts w:ascii="Arial" w:eastAsia="SimHei" w:hAnsi="Arial" w:cs="Arial"/>
          <w:color w:val="000000" w:themeColor="text1"/>
          <w:sz w:val="20"/>
          <w:szCs w:val="20"/>
          <w:lang w:eastAsia="zh-CN"/>
        </w:rPr>
        <w:t>高接触工况下使用的个人防护装备提供了可靠支持。</w:t>
      </w:r>
    </w:p>
    <w:p w14:paraId="11602DCC" w14:textId="77777777" w:rsidR="008D27B8" w:rsidRPr="00E17108" w:rsidRDefault="008D27B8" w:rsidP="008D27B8">
      <w:pPr>
        <w:spacing w:line="360" w:lineRule="auto"/>
        <w:ind w:right="1559"/>
        <w:jc w:val="both"/>
        <w:rPr>
          <w:rFonts w:ascii="Arial" w:hAnsi="Arial" w:cs="Arial"/>
          <w:color w:val="000000" w:themeColor="text1"/>
          <w:sz w:val="6"/>
          <w:szCs w:val="6"/>
          <w:lang w:eastAsia="zh-CN"/>
        </w:rPr>
      </w:pPr>
    </w:p>
    <w:p w14:paraId="269EC3AA" w14:textId="3DFFC95D" w:rsidR="00E73D9A" w:rsidRPr="00E73D9A" w:rsidRDefault="00E73D9A" w:rsidP="00E73D9A">
      <w:pPr>
        <w:spacing w:line="360" w:lineRule="auto"/>
        <w:ind w:right="1559"/>
        <w:jc w:val="both"/>
        <w:rPr>
          <w:rFonts w:ascii="Arial" w:eastAsia="SimHei" w:hAnsi="Arial" w:cs="Arial"/>
          <w:b/>
          <w:bCs/>
          <w:color w:val="000000" w:themeColor="text1"/>
          <w:sz w:val="20"/>
          <w:szCs w:val="20"/>
          <w:lang w:eastAsia="zh-CN"/>
        </w:rPr>
      </w:pPr>
      <w:r w:rsidRPr="00E73D9A">
        <w:rPr>
          <w:rFonts w:ascii="Arial" w:eastAsia="SimHei" w:hAnsi="Arial" w:cs="Arial"/>
          <w:b/>
          <w:bCs/>
          <w:color w:val="000000" w:themeColor="text1"/>
          <w:sz w:val="20"/>
          <w:szCs w:val="20"/>
          <w:lang w:eastAsia="zh-CN"/>
        </w:rPr>
        <w:t>保障安全操作的材料性能</w:t>
      </w:r>
    </w:p>
    <w:p w14:paraId="05D85FC8" w14:textId="41664102" w:rsidR="00E73D9A" w:rsidRPr="00E73D9A" w:rsidRDefault="00E73D9A" w:rsidP="00E73D9A">
      <w:pPr>
        <w:spacing w:line="360" w:lineRule="auto"/>
        <w:ind w:right="1559"/>
        <w:jc w:val="both"/>
        <w:rPr>
          <w:rFonts w:ascii="Arial" w:eastAsia="SimHei" w:hAnsi="Arial" w:cs="Arial"/>
          <w:color w:val="000000" w:themeColor="text1"/>
          <w:sz w:val="20"/>
          <w:szCs w:val="20"/>
          <w:lang w:eastAsia="zh-CN"/>
        </w:rPr>
      </w:pPr>
      <w:r w:rsidRPr="00E73D9A">
        <w:rPr>
          <w:rFonts w:ascii="Arial" w:eastAsia="SimHei" w:hAnsi="Arial" w:cs="Arial"/>
          <w:color w:val="000000" w:themeColor="text1"/>
          <w:sz w:val="20"/>
          <w:szCs w:val="20"/>
          <w:lang w:eastAsia="zh-CN"/>
        </w:rPr>
        <w:t>个人防护装备在实际使用中，经常要反复抓握、持续受力，并与粗糙表面频繁接触，这对材料的耐用性和防滑性能</w:t>
      </w:r>
      <w:r w:rsidR="00A30A0D">
        <w:rPr>
          <w:rFonts w:ascii="Arial" w:eastAsia="SimHei" w:hAnsi="Arial" w:cs="Arial" w:hint="eastAsia"/>
          <w:color w:val="000000" w:themeColor="text1"/>
          <w:sz w:val="20"/>
          <w:szCs w:val="20"/>
          <w:lang w:eastAsia="zh-CN"/>
        </w:rPr>
        <w:t>有着</w:t>
      </w:r>
      <w:r w:rsidRPr="00E73D9A">
        <w:rPr>
          <w:rFonts w:ascii="Arial" w:eastAsia="SimHei" w:hAnsi="Arial" w:cs="Arial"/>
          <w:color w:val="000000" w:themeColor="text1"/>
          <w:sz w:val="20"/>
          <w:szCs w:val="20"/>
          <w:lang w:eastAsia="zh-CN"/>
        </w:rPr>
        <w:t>很高要求。</w:t>
      </w:r>
      <w:r w:rsidR="00F56A1C">
        <w:rPr>
          <w:rFonts w:ascii="Arial" w:eastAsia="SimHei" w:hAnsi="Arial" w:cs="Arial" w:hint="eastAsia"/>
          <w:color w:val="000000" w:themeColor="text1"/>
          <w:sz w:val="20"/>
          <w:szCs w:val="20"/>
          <w:lang w:eastAsia="zh-CN"/>
        </w:rPr>
        <w:t>该</w:t>
      </w:r>
      <w:r w:rsidRPr="00E73D9A">
        <w:rPr>
          <w:rFonts w:ascii="Arial" w:eastAsia="SimHei" w:hAnsi="Arial" w:cs="Arial"/>
          <w:color w:val="000000" w:themeColor="text1"/>
          <w:sz w:val="20"/>
          <w:szCs w:val="20"/>
          <w:lang w:eastAsia="zh-CN"/>
        </w:rPr>
        <w:t xml:space="preserve">TPE </w:t>
      </w:r>
      <w:r w:rsidRPr="00E73D9A">
        <w:rPr>
          <w:rFonts w:ascii="Arial" w:eastAsia="SimHei" w:hAnsi="Arial" w:cs="Arial"/>
          <w:color w:val="000000" w:themeColor="text1"/>
          <w:sz w:val="20"/>
          <w:szCs w:val="20"/>
          <w:lang w:eastAsia="zh-CN"/>
        </w:rPr>
        <w:t>材料在长期使用条件下依然性能稳定，</w:t>
      </w:r>
      <w:r w:rsidR="002465E0">
        <w:rPr>
          <w:rFonts w:ascii="Arial" w:eastAsia="SimHei" w:hAnsi="Arial" w:cs="Arial" w:hint="eastAsia"/>
          <w:color w:val="000000" w:themeColor="text1"/>
          <w:sz w:val="20"/>
          <w:szCs w:val="20"/>
          <w:lang w:eastAsia="zh-CN"/>
        </w:rPr>
        <w:t>不仅具有防滑</w:t>
      </w:r>
      <w:r w:rsidRPr="00E73D9A">
        <w:rPr>
          <w:rFonts w:ascii="Arial" w:eastAsia="SimHei" w:hAnsi="Arial" w:cs="Arial"/>
          <w:color w:val="000000" w:themeColor="text1"/>
          <w:sz w:val="20"/>
          <w:szCs w:val="20"/>
          <w:lang w:eastAsia="zh-CN"/>
        </w:rPr>
        <w:t>手感，</w:t>
      </w:r>
      <w:r w:rsidR="002465E0">
        <w:rPr>
          <w:rFonts w:ascii="Arial" w:eastAsia="SimHei" w:hAnsi="Arial" w:cs="Arial" w:hint="eastAsia"/>
          <w:color w:val="000000" w:themeColor="text1"/>
          <w:sz w:val="20"/>
          <w:szCs w:val="20"/>
          <w:lang w:eastAsia="zh-CN"/>
        </w:rPr>
        <w:t>还能</w:t>
      </w:r>
      <w:r w:rsidRPr="00E73D9A">
        <w:rPr>
          <w:rFonts w:ascii="Arial" w:eastAsia="SimHei" w:hAnsi="Arial" w:cs="Arial"/>
          <w:color w:val="000000" w:themeColor="text1"/>
          <w:sz w:val="20"/>
          <w:szCs w:val="20"/>
          <w:lang w:eastAsia="zh-CN"/>
        </w:rPr>
        <w:t>在不同气候和温度环境中都能保持良好的柔韧性，帮助使用者实现可靠</w:t>
      </w:r>
      <w:r w:rsidR="002465E0">
        <w:rPr>
          <w:rFonts w:ascii="Arial" w:eastAsia="SimHei" w:hAnsi="Arial" w:cs="Arial" w:hint="eastAsia"/>
          <w:color w:val="000000" w:themeColor="text1"/>
          <w:sz w:val="20"/>
          <w:szCs w:val="20"/>
          <w:lang w:eastAsia="zh-CN"/>
        </w:rPr>
        <w:t>且</w:t>
      </w:r>
      <w:r w:rsidRPr="00E73D9A">
        <w:rPr>
          <w:rFonts w:ascii="Arial" w:eastAsia="SimHei" w:hAnsi="Arial" w:cs="Arial"/>
          <w:color w:val="000000" w:themeColor="text1"/>
          <w:sz w:val="20"/>
          <w:szCs w:val="20"/>
          <w:lang w:eastAsia="zh-CN"/>
        </w:rPr>
        <w:t>安全的操作。该</w:t>
      </w:r>
      <w:r w:rsidR="00F56A1C">
        <w:rPr>
          <w:rFonts w:ascii="Arial" w:eastAsia="SimHei" w:hAnsi="Arial" w:cs="Arial" w:hint="eastAsia"/>
          <w:color w:val="000000" w:themeColor="text1"/>
          <w:sz w:val="20"/>
          <w:szCs w:val="20"/>
          <w:lang w:eastAsia="zh-CN"/>
        </w:rPr>
        <w:t>塑料材料</w:t>
      </w:r>
      <w:r w:rsidRPr="00E73D9A">
        <w:rPr>
          <w:rFonts w:ascii="Arial" w:eastAsia="SimHei" w:hAnsi="Arial" w:cs="Arial"/>
          <w:color w:val="000000" w:themeColor="text1"/>
          <w:sz w:val="20"/>
          <w:szCs w:val="20"/>
          <w:lang w:eastAsia="zh-CN"/>
        </w:rPr>
        <w:t>可与聚丙烯（</w:t>
      </w:r>
      <w:r w:rsidRPr="00E73D9A">
        <w:rPr>
          <w:rFonts w:ascii="Arial" w:eastAsia="SimHei" w:hAnsi="Arial" w:cs="Arial"/>
          <w:color w:val="000000" w:themeColor="text1"/>
          <w:sz w:val="20"/>
          <w:szCs w:val="20"/>
          <w:lang w:eastAsia="zh-CN"/>
        </w:rPr>
        <w:t>PP</w:t>
      </w:r>
      <w:r w:rsidRPr="00E73D9A">
        <w:rPr>
          <w:rFonts w:ascii="Arial" w:eastAsia="SimHei" w:hAnsi="Arial" w:cs="Arial"/>
          <w:color w:val="000000" w:themeColor="text1"/>
          <w:sz w:val="20"/>
          <w:szCs w:val="20"/>
          <w:lang w:eastAsia="zh-CN"/>
        </w:rPr>
        <w:t>）包胶，适用于多材料一体化结构设计。同时，部分</w:t>
      </w:r>
      <w:r w:rsidRPr="00E73D9A">
        <w:rPr>
          <w:rFonts w:ascii="Arial" w:eastAsia="SimHei" w:hAnsi="Arial" w:cs="Arial"/>
          <w:color w:val="000000" w:themeColor="text1"/>
          <w:sz w:val="20"/>
          <w:szCs w:val="20"/>
          <w:lang w:eastAsia="zh-CN"/>
        </w:rPr>
        <w:t xml:space="preserve"> TPE </w:t>
      </w:r>
      <w:r w:rsidR="00F56A1C">
        <w:rPr>
          <w:rFonts w:ascii="Arial" w:eastAsia="SimHei" w:hAnsi="Arial" w:cs="Arial" w:hint="eastAsia"/>
          <w:color w:val="000000" w:themeColor="text1"/>
          <w:sz w:val="20"/>
          <w:szCs w:val="20"/>
          <w:lang w:eastAsia="zh-CN"/>
        </w:rPr>
        <w:t>化合物</w:t>
      </w:r>
      <w:r w:rsidRPr="00E73D9A">
        <w:rPr>
          <w:rFonts w:ascii="Arial" w:eastAsia="SimHei" w:hAnsi="Arial" w:cs="Arial"/>
          <w:color w:val="000000" w:themeColor="text1"/>
          <w:sz w:val="20"/>
          <w:szCs w:val="20"/>
          <w:lang w:eastAsia="zh-CN"/>
        </w:rPr>
        <w:t>还能直接包覆在其他塑料或金属基材上，满足复杂零部件的设计需求。</w:t>
      </w:r>
    </w:p>
    <w:p w14:paraId="48D4AE8B" w14:textId="6FBEE0BA" w:rsidR="00E73D9A" w:rsidRPr="00E73D9A" w:rsidRDefault="00E73D9A" w:rsidP="00E73D9A">
      <w:pPr>
        <w:spacing w:line="360" w:lineRule="auto"/>
        <w:ind w:right="1559"/>
        <w:jc w:val="both"/>
        <w:rPr>
          <w:rFonts w:ascii="Arial" w:eastAsia="SimHei" w:hAnsi="Arial" w:cs="Arial"/>
          <w:color w:val="000000" w:themeColor="text1"/>
          <w:sz w:val="20"/>
          <w:szCs w:val="20"/>
          <w:lang w:eastAsia="zh-CN"/>
        </w:rPr>
      </w:pPr>
      <w:r w:rsidRPr="00E73D9A">
        <w:rPr>
          <w:rFonts w:ascii="Arial" w:eastAsia="SimHei" w:hAnsi="Arial" w:cs="Arial"/>
          <w:color w:val="000000" w:themeColor="text1"/>
          <w:sz w:val="20"/>
          <w:szCs w:val="20"/>
          <w:lang w:eastAsia="zh-CN"/>
        </w:rPr>
        <w:t>在高空作业等高风险场景中，柔感型</w:t>
      </w:r>
      <w:r w:rsidRPr="00E73D9A">
        <w:rPr>
          <w:rFonts w:ascii="Arial" w:eastAsia="SimHei" w:hAnsi="Arial" w:cs="Arial"/>
          <w:color w:val="000000" w:themeColor="text1"/>
          <w:sz w:val="20"/>
          <w:szCs w:val="20"/>
          <w:lang w:eastAsia="zh-CN"/>
        </w:rPr>
        <w:t xml:space="preserve"> TPE </w:t>
      </w:r>
      <w:r w:rsidRPr="00E73D9A">
        <w:rPr>
          <w:rFonts w:ascii="Arial" w:eastAsia="SimHei" w:hAnsi="Arial" w:cs="Arial"/>
          <w:color w:val="000000" w:themeColor="text1"/>
          <w:sz w:val="20"/>
          <w:szCs w:val="20"/>
          <w:lang w:eastAsia="zh-CN"/>
        </w:rPr>
        <w:t>材料可明显改善抓握手感，减少长时间作业对手部造成的疲劳。细腻的触感配合适中的弹性，使作业人员在重复操作过程中依然能够</w:t>
      </w:r>
      <w:r w:rsidR="00CE4E70">
        <w:rPr>
          <w:rFonts w:ascii="Arial" w:eastAsia="SimHei" w:hAnsi="Arial" w:cs="Arial" w:hint="eastAsia"/>
          <w:color w:val="000000" w:themeColor="text1"/>
          <w:sz w:val="20"/>
          <w:szCs w:val="20"/>
          <w:lang w:eastAsia="zh-CN"/>
        </w:rPr>
        <w:t>保持稳定</w:t>
      </w:r>
      <w:r w:rsidRPr="00E73D9A">
        <w:rPr>
          <w:rFonts w:ascii="Arial" w:eastAsia="SimHei" w:hAnsi="Arial" w:cs="Arial"/>
          <w:color w:val="000000" w:themeColor="text1"/>
          <w:sz w:val="20"/>
          <w:szCs w:val="20"/>
          <w:lang w:eastAsia="zh-CN"/>
        </w:rPr>
        <w:t>握持，提升整体作业安全性。</w:t>
      </w:r>
    </w:p>
    <w:p w14:paraId="5664A7DB" w14:textId="77777777" w:rsidR="005728CB" w:rsidRPr="00F336B5" w:rsidRDefault="005728CB" w:rsidP="005728CB">
      <w:pPr>
        <w:spacing w:line="360" w:lineRule="auto"/>
        <w:ind w:right="1559"/>
        <w:jc w:val="both"/>
        <w:rPr>
          <w:rFonts w:ascii="Arial" w:hAnsi="Arial" w:cs="Arial"/>
          <w:color w:val="000000" w:themeColor="text1"/>
          <w:sz w:val="6"/>
          <w:szCs w:val="6"/>
          <w:lang w:eastAsia="zh-CN"/>
        </w:rPr>
      </w:pPr>
    </w:p>
    <w:p w14:paraId="1F94DC34" w14:textId="77777777" w:rsidR="00B5337A" w:rsidRPr="00180064" w:rsidRDefault="00B5337A" w:rsidP="00B5337A">
      <w:pPr>
        <w:spacing w:line="360" w:lineRule="auto"/>
        <w:ind w:right="1559"/>
        <w:jc w:val="both"/>
        <w:rPr>
          <w:rFonts w:ascii="SimHei" w:eastAsia="SimHei" w:hAnsi="SimHei" w:cs="Arial"/>
          <w:b/>
          <w:bCs/>
          <w:color w:val="000000" w:themeColor="text1"/>
          <w:sz w:val="20"/>
          <w:szCs w:val="20"/>
          <w:lang w:eastAsia="zh-CN"/>
        </w:rPr>
      </w:pPr>
      <w:r w:rsidRPr="00180064">
        <w:rPr>
          <w:rFonts w:ascii="SimHei" w:eastAsia="SimHei" w:hAnsi="SimHei" w:cs="Arial" w:hint="eastAsia"/>
          <w:b/>
          <w:bCs/>
          <w:color w:val="000000" w:themeColor="text1"/>
          <w:sz w:val="20"/>
          <w:szCs w:val="20"/>
          <w:lang w:eastAsia="zh-CN"/>
        </w:rPr>
        <w:t>良好的耐磨性能</w:t>
      </w:r>
    </w:p>
    <w:p w14:paraId="0D26C53A" w14:textId="1960A92C" w:rsidR="005728CB" w:rsidRDefault="00B5337A" w:rsidP="005728CB">
      <w:pPr>
        <w:spacing w:line="360" w:lineRule="auto"/>
        <w:ind w:right="1559"/>
        <w:jc w:val="both"/>
        <w:rPr>
          <w:rFonts w:ascii="Arial" w:eastAsia="SimHei" w:hAnsi="Arial" w:cs="Arial"/>
          <w:color w:val="000000" w:themeColor="text1"/>
          <w:sz w:val="20"/>
          <w:szCs w:val="20"/>
          <w:lang w:eastAsia="zh-CN"/>
        </w:rPr>
      </w:pPr>
      <w:r w:rsidRPr="00B5337A">
        <w:rPr>
          <w:rFonts w:ascii="Arial" w:eastAsia="SimHei" w:hAnsi="Arial" w:cs="Arial"/>
          <w:color w:val="000000" w:themeColor="text1"/>
          <w:sz w:val="20"/>
          <w:szCs w:val="20"/>
          <w:lang w:eastAsia="zh-CN"/>
        </w:rPr>
        <w:t>高空作业用个人防护装备（</w:t>
      </w:r>
      <w:r w:rsidRPr="00B5337A">
        <w:rPr>
          <w:rFonts w:ascii="Arial" w:eastAsia="SimHei" w:hAnsi="Arial" w:cs="Arial"/>
          <w:color w:val="000000" w:themeColor="text1"/>
          <w:sz w:val="20"/>
          <w:szCs w:val="20"/>
          <w:lang w:eastAsia="zh-CN"/>
        </w:rPr>
        <w:t>PPE</w:t>
      </w:r>
      <w:r w:rsidRPr="00B5337A">
        <w:rPr>
          <w:rFonts w:ascii="Arial" w:eastAsia="SimHei" w:hAnsi="Arial" w:cs="Arial"/>
          <w:color w:val="000000" w:themeColor="text1"/>
          <w:sz w:val="20"/>
          <w:szCs w:val="20"/>
          <w:lang w:eastAsia="zh-CN"/>
        </w:rPr>
        <w:t>）在实际使用中，往往会频繁接触工具、锐边以及各种磨损表面。</w:t>
      </w:r>
      <w:proofErr w:type="gramStart"/>
      <w:r>
        <w:rPr>
          <w:rFonts w:ascii="Arial" w:eastAsia="SimHei" w:hAnsi="Arial" w:cs="Arial" w:hint="eastAsia"/>
          <w:color w:val="000000" w:themeColor="text1"/>
          <w:sz w:val="20"/>
          <w:szCs w:val="20"/>
          <w:lang w:eastAsia="zh-CN"/>
        </w:rPr>
        <w:t>凯柏胶宝</w:t>
      </w:r>
      <w:proofErr w:type="gramEnd"/>
      <w:r w:rsidRPr="00B5337A">
        <w:rPr>
          <w:rFonts w:ascii="Calibri" w:eastAsia="SimHei" w:hAnsi="Calibri" w:cs="Calibri"/>
          <w:color w:val="000000" w:themeColor="text1"/>
          <w:sz w:val="20"/>
          <w:szCs w:val="20"/>
          <w:lang w:eastAsia="zh-CN"/>
        </w:rPr>
        <w:t>®</w:t>
      </w:r>
      <w:r w:rsidR="001520E2">
        <w:rPr>
          <w:rFonts w:ascii="Arial" w:eastAsia="SimHei" w:hAnsi="Arial" w:cs="Arial" w:hint="eastAsia"/>
          <w:color w:val="000000" w:themeColor="text1"/>
          <w:sz w:val="20"/>
          <w:szCs w:val="20"/>
          <w:lang w:eastAsia="zh-CN"/>
        </w:rPr>
        <w:t xml:space="preserve"> </w:t>
      </w:r>
      <w:r w:rsidRPr="00B5337A">
        <w:rPr>
          <w:rFonts w:ascii="Arial" w:eastAsia="SimHei" w:hAnsi="Arial" w:cs="Arial"/>
          <w:color w:val="000000" w:themeColor="text1"/>
          <w:sz w:val="20"/>
          <w:szCs w:val="20"/>
          <w:lang w:eastAsia="zh-CN"/>
        </w:rPr>
        <w:t>通过</w:t>
      </w:r>
      <w:r w:rsidRPr="00CE7BCB">
        <w:rPr>
          <w:rFonts w:ascii="Arial" w:eastAsia="SimHei" w:hAnsi="Arial" w:cs="Arial"/>
          <w:color w:val="000000" w:themeColor="text1"/>
          <w:sz w:val="20"/>
          <w:szCs w:val="20"/>
          <w:lang w:eastAsia="zh-CN"/>
        </w:rPr>
        <w:t>开发</w:t>
      </w:r>
      <w:r w:rsidR="00CE7BCB" w:rsidRPr="00CE7BCB">
        <w:rPr>
          <w:rFonts w:ascii="Arial" w:eastAsia="SimHei" w:hAnsi="Arial" w:cs="Arial"/>
          <w:color w:val="000000" w:themeColor="text1"/>
          <w:sz w:val="20"/>
          <w:szCs w:val="20"/>
          <w:lang w:eastAsia="zh-CN"/>
        </w:rPr>
        <w:fldChar w:fldCharType="begin"/>
      </w:r>
      <w:r w:rsidR="00CE7BCB" w:rsidRPr="00CE7BCB">
        <w:rPr>
          <w:rFonts w:ascii="Arial" w:eastAsia="SimHei" w:hAnsi="Arial" w:cs="Arial"/>
          <w:color w:val="000000" w:themeColor="text1"/>
          <w:sz w:val="20"/>
          <w:szCs w:val="20"/>
          <w:lang w:eastAsia="zh-CN"/>
        </w:rPr>
        <w:instrText>HYPERLINK "https://www.kraiburg-tpe.cn/zh-hans/%E8%80%90%E5%88%AE%E6%93%A6TPE"</w:instrText>
      </w:r>
      <w:r w:rsidR="00CE7BCB" w:rsidRPr="00CE7BCB">
        <w:rPr>
          <w:rFonts w:ascii="Arial" w:eastAsia="SimHei" w:hAnsi="Arial" w:cs="Arial"/>
          <w:color w:val="000000" w:themeColor="text1"/>
          <w:sz w:val="20"/>
          <w:szCs w:val="20"/>
          <w:lang w:eastAsia="zh-CN"/>
        </w:rPr>
      </w:r>
      <w:r w:rsidR="00CE7BCB" w:rsidRPr="00CE7BCB">
        <w:rPr>
          <w:rFonts w:ascii="Arial" w:eastAsia="SimHei" w:hAnsi="Arial" w:cs="Arial"/>
          <w:color w:val="000000" w:themeColor="text1"/>
          <w:sz w:val="20"/>
          <w:szCs w:val="20"/>
          <w:lang w:eastAsia="zh-CN"/>
        </w:rPr>
        <w:fldChar w:fldCharType="separate"/>
      </w:r>
      <w:r w:rsidRPr="00CE7BCB">
        <w:rPr>
          <w:rStyle w:val="Hyperlink"/>
          <w:rFonts w:ascii="Arial" w:eastAsia="SimHei" w:hAnsi="Arial" w:cs="Arial"/>
          <w:sz w:val="20"/>
          <w:szCs w:val="20"/>
          <w:lang w:eastAsia="zh-CN"/>
        </w:rPr>
        <w:t>高耐磨性能</w:t>
      </w:r>
      <w:r w:rsidR="00CE7BCB" w:rsidRPr="00CE7BCB">
        <w:rPr>
          <w:rFonts w:ascii="Arial" w:eastAsia="SimHei" w:hAnsi="Arial" w:cs="Arial"/>
          <w:color w:val="000000" w:themeColor="text1"/>
          <w:sz w:val="20"/>
          <w:szCs w:val="20"/>
          <w:lang w:eastAsia="zh-CN"/>
        </w:rPr>
        <w:fldChar w:fldCharType="end"/>
      </w:r>
      <w:r w:rsidRPr="00B5337A">
        <w:rPr>
          <w:rFonts w:ascii="Arial" w:eastAsia="SimHei" w:hAnsi="Arial" w:cs="Arial"/>
          <w:color w:val="000000" w:themeColor="text1"/>
          <w:sz w:val="20"/>
          <w:szCs w:val="20"/>
          <w:lang w:eastAsia="zh-CN"/>
        </w:rPr>
        <w:t>的热塑性弹性体（</w:t>
      </w:r>
      <w:r w:rsidRPr="00B5337A">
        <w:rPr>
          <w:rFonts w:ascii="Arial" w:eastAsia="SimHei" w:hAnsi="Arial" w:cs="Arial"/>
          <w:color w:val="000000" w:themeColor="text1"/>
          <w:sz w:val="20"/>
          <w:szCs w:val="20"/>
          <w:lang w:eastAsia="zh-CN"/>
        </w:rPr>
        <w:t>TPE</w:t>
      </w:r>
      <w:r w:rsidRPr="00B5337A">
        <w:rPr>
          <w:rFonts w:ascii="Arial" w:eastAsia="SimHei" w:hAnsi="Arial" w:cs="Arial"/>
          <w:color w:val="000000" w:themeColor="text1"/>
          <w:sz w:val="20"/>
          <w:szCs w:val="20"/>
          <w:lang w:eastAsia="zh-CN"/>
        </w:rPr>
        <w:t>），有效降低</w:t>
      </w:r>
      <w:r w:rsidR="001520E2">
        <w:rPr>
          <w:rFonts w:ascii="Arial" w:eastAsia="SimHei" w:hAnsi="Arial" w:cs="Arial" w:hint="eastAsia"/>
          <w:color w:val="000000" w:themeColor="text1"/>
          <w:sz w:val="20"/>
          <w:szCs w:val="20"/>
          <w:lang w:eastAsia="zh-CN"/>
        </w:rPr>
        <w:t>产品</w:t>
      </w:r>
      <w:r w:rsidRPr="00B5337A">
        <w:rPr>
          <w:rFonts w:ascii="Arial" w:eastAsia="SimHei" w:hAnsi="Arial" w:cs="Arial"/>
          <w:color w:val="000000" w:themeColor="text1"/>
          <w:sz w:val="20"/>
          <w:szCs w:val="20"/>
          <w:lang w:eastAsia="zh-CN"/>
        </w:rPr>
        <w:t>表面磨耗，显著延长产品使用寿命。同时，</w:t>
      </w:r>
      <w:r w:rsidR="001520E2">
        <w:rPr>
          <w:rFonts w:ascii="Arial" w:eastAsia="SimHei" w:hAnsi="Arial" w:cs="Arial" w:hint="eastAsia"/>
          <w:color w:val="000000" w:themeColor="text1"/>
          <w:sz w:val="20"/>
          <w:szCs w:val="20"/>
          <w:lang w:eastAsia="zh-CN"/>
        </w:rPr>
        <w:t>该</w:t>
      </w:r>
      <w:r w:rsidRPr="00B5337A">
        <w:rPr>
          <w:rFonts w:ascii="Arial" w:eastAsia="SimHei" w:hAnsi="Arial" w:cs="Arial"/>
          <w:color w:val="000000" w:themeColor="text1"/>
          <w:sz w:val="20"/>
          <w:szCs w:val="20"/>
          <w:lang w:eastAsia="zh-CN"/>
        </w:rPr>
        <w:t>材料还可提供优异的抗紫外线和耐候性能，适用于长期暴露在严苛环境中的户外应用。凭借这些</w:t>
      </w:r>
      <w:r w:rsidRPr="00B5337A">
        <w:rPr>
          <w:rFonts w:ascii="Arial" w:eastAsia="SimHei" w:hAnsi="Arial" w:cs="Arial"/>
          <w:color w:val="000000" w:themeColor="text1"/>
          <w:sz w:val="20"/>
          <w:szCs w:val="20"/>
          <w:lang w:eastAsia="zh-CN"/>
        </w:rPr>
        <w:lastRenderedPageBreak/>
        <w:t>性能优势，</w:t>
      </w:r>
      <w:proofErr w:type="gramStart"/>
      <w:r>
        <w:rPr>
          <w:rFonts w:ascii="Arial" w:eastAsia="SimHei" w:hAnsi="Arial" w:cs="Arial" w:hint="eastAsia"/>
          <w:color w:val="000000" w:themeColor="text1"/>
          <w:sz w:val="20"/>
          <w:szCs w:val="20"/>
          <w:lang w:eastAsia="zh-CN"/>
        </w:rPr>
        <w:t>凯柏胶宝</w:t>
      </w:r>
      <w:proofErr w:type="gramEnd"/>
      <w:r w:rsidRPr="00B5337A">
        <w:rPr>
          <w:rFonts w:ascii="Calibri" w:eastAsia="SimHei" w:hAnsi="Calibri" w:cs="Calibri"/>
          <w:color w:val="000000" w:themeColor="text1"/>
          <w:sz w:val="20"/>
          <w:szCs w:val="20"/>
          <w:lang w:eastAsia="zh-CN"/>
        </w:rPr>
        <w:t>®</w:t>
      </w:r>
      <w:r>
        <w:rPr>
          <w:rFonts w:ascii="Arial" w:eastAsia="SimHei" w:hAnsi="Arial" w:cs="Arial" w:hint="eastAsia"/>
          <w:color w:val="000000" w:themeColor="text1"/>
          <w:sz w:val="20"/>
          <w:szCs w:val="20"/>
          <w:lang w:eastAsia="zh-CN"/>
        </w:rPr>
        <w:t xml:space="preserve"> </w:t>
      </w:r>
      <w:r w:rsidRPr="00B5337A">
        <w:rPr>
          <w:rFonts w:ascii="Arial" w:eastAsia="SimHei" w:hAnsi="Arial" w:cs="Arial"/>
          <w:color w:val="000000" w:themeColor="text1"/>
          <w:sz w:val="20"/>
          <w:szCs w:val="20"/>
          <w:lang w:eastAsia="zh-CN"/>
        </w:rPr>
        <w:t>的</w:t>
      </w:r>
      <w:r w:rsidR="001520E2">
        <w:rPr>
          <w:rFonts w:ascii="Arial" w:eastAsia="SimHei" w:hAnsi="Arial" w:cs="Arial" w:hint="eastAsia"/>
          <w:color w:val="000000" w:themeColor="text1"/>
          <w:sz w:val="20"/>
          <w:szCs w:val="20"/>
          <w:lang w:eastAsia="zh-CN"/>
        </w:rPr>
        <w:t>TPE</w:t>
      </w:r>
      <w:r w:rsidRPr="00B5337A">
        <w:rPr>
          <w:rFonts w:ascii="Arial" w:eastAsia="SimHei" w:hAnsi="Arial" w:cs="Arial"/>
          <w:color w:val="000000" w:themeColor="text1"/>
          <w:sz w:val="20"/>
          <w:szCs w:val="20"/>
          <w:lang w:eastAsia="zh-CN"/>
        </w:rPr>
        <w:t>解决方案非常适用于握把、手柄、柔性连接部件及防护结构等</w:t>
      </w:r>
      <w:r w:rsidR="001520E2">
        <w:rPr>
          <w:rFonts w:ascii="Arial" w:eastAsia="SimHei" w:hAnsi="Arial" w:cs="Arial" w:hint="eastAsia"/>
          <w:color w:val="000000" w:themeColor="text1"/>
          <w:sz w:val="20"/>
          <w:szCs w:val="20"/>
          <w:lang w:eastAsia="zh-CN"/>
        </w:rPr>
        <w:t>关键组件。</w:t>
      </w:r>
      <w:r w:rsidR="001520E2" w:rsidRPr="001520E2">
        <w:rPr>
          <w:rFonts w:ascii="Arial" w:eastAsia="SimHei" w:hAnsi="Arial" w:cs="Arial" w:hint="eastAsia"/>
          <w:color w:val="000000" w:themeColor="text1"/>
          <w:sz w:val="20"/>
          <w:szCs w:val="20"/>
          <w:lang w:eastAsia="zh-CN"/>
        </w:rPr>
        <w:t>在上述应用中，材料</w:t>
      </w:r>
      <w:r w:rsidR="001520E2">
        <w:rPr>
          <w:rFonts w:ascii="Arial" w:eastAsia="SimHei" w:hAnsi="Arial" w:cs="Arial" w:hint="eastAsia"/>
          <w:color w:val="000000" w:themeColor="text1"/>
          <w:sz w:val="20"/>
          <w:szCs w:val="20"/>
          <w:lang w:eastAsia="zh-CN"/>
        </w:rPr>
        <w:t>的</w:t>
      </w:r>
      <w:r w:rsidR="001520E2" w:rsidRPr="001520E2">
        <w:rPr>
          <w:rFonts w:ascii="Arial" w:eastAsia="SimHei" w:hAnsi="Arial" w:cs="Arial" w:hint="eastAsia"/>
          <w:color w:val="000000" w:themeColor="text1"/>
          <w:sz w:val="20"/>
          <w:szCs w:val="20"/>
          <w:lang w:eastAsia="zh-CN"/>
        </w:rPr>
        <w:t>可靠性是保障使用安全的关键因素。</w:t>
      </w:r>
    </w:p>
    <w:p w14:paraId="1845572C" w14:textId="77777777" w:rsidR="001520E2" w:rsidRPr="005D5F0D" w:rsidRDefault="001520E2" w:rsidP="005728CB">
      <w:pPr>
        <w:spacing w:line="360" w:lineRule="auto"/>
        <w:ind w:right="1559"/>
        <w:jc w:val="both"/>
        <w:rPr>
          <w:rFonts w:ascii="Arial" w:hAnsi="Arial" w:cs="Arial"/>
          <w:color w:val="000000" w:themeColor="text1"/>
          <w:sz w:val="6"/>
          <w:szCs w:val="6"/>
          <w:lang w:eastAsia="zh-CN"/>
        </w:rPr>
      </w:pPr>
    </w:p>
    <w:p w14:paraId="184B384C" w14:textId="77777777" w:rsidR="00180064" w:rsidRPr="00180064" w:rsidRDefault="00180064" w:rsidP="005728CB">
      <w:pPr>
        <w:spacing w:line="360" w:lineRule="auto"/>
        <w:ind w:right="1559"/>
        <w:jc w:val="both"/>
        <w:rPr>
          <w:rFonts w:ascii="Arial" w:eastAsia="SimHei" w:hAnsi="Arial" w:cs="Arial"/>
          <w:b/>
          <w:bCs/>
          <w:color w:val="000000" w:themeColor="text1"/>
          <w:sz w:val="20"/>
          <w:szCs w:val="20"/>
          <w:lang w:eastAsia="zh-CN"/>
        </w:rPr>
      </w:pPr>
      <w:r w:rsidRPr="00180064">
        <w:rPr>
          <w:rFonts w:ascii="Arial" w:eastAsia="SimHei" w:hAnsi="Arial" w:cs="Arial"/>
          <w:b/>
          <w:bCs/>
          <w:color w:val="000000" w:themeColor="text1"/>
          <w:sz w:val="20"/>
          <w:szCs w:val="20"/>
          <w:lang w:eastAsia="zh-CN"/>
        </w:rPr>
        <w:t>满足</w:t>
      </w:r>
      <w:r w:rsidRPr="00180064">
        <w:rPr>
          <w:rFonts w:ascii="Arial" w:eastAsia="SimHei" w:hAnsi="Arial" w:cs="Arial"/>
          <w:b/>
          <w:bCs/>
          <w:color w:val="000000" w:themeColor="text1"/>
          <w:sz w:val="20"/>
          <w:szCs w:val="20"/>
          <w:lang w:eastAsia="zh-CN"/>
        </w:rPr>
        <w:t xml:space="preserve"> PPE </w:t>
      </w:r>
      <w:r w:rsidRPr="00180064">
        <w:rPr>
          <w:rFonts w:ascii="Arial" w:eastAsia="SimHei" w:hAnsi="Arial" w:cs="Arial"/>
          <w:b/>
          <w:bCs/>
          <w:color w:val="000000" w:themeColor="text1"/>
          <w:sz w:val="20"/>
          <w:szCs w:val="20"/>
          <w:lang w:eastAsia="zh-CN"/>
        </w:rPr>
        <w:t>的多样化设计需求</w:t>
      </w:r>
    </w:p>
    <w:p w14:paraId="1D307BB1" w14:textId="7FD94084" w:rsidR="00180064" w:rsidRPr="00180064" w:rsidRDefault="00180064" w:rsidP="005728CB">
      <w:pPr>
        <w:spacing w:line="360" w:lineRule="auto"/>
        <w:ind w:right="1559"/>
        <w:jc w:val="both"/>
        <w:rPr>
          <w:rFonts w:ascii="Arial" w:eastAsia="SimHei" w:hAnsi="Arial" w:cs="Arial"/>
          <w:color w:val="000000" w:themeColor="text1"/>
          <w:sz w:val="20"/>
          <w:szCs w:val="20"/>
          <w:lang w:eastAsia="zh-CN"/>
        </w:rPr>
      </w:pPr>
      <w:r w:rsidRPr="00180064">
        <w:rPr>
          <w:rFonts w:ascii="Arial" w:eastAsia="SimHei" w:hAnsi="Arial" w:cs="Arial" w:hint="eastAsia"/>
          <w:color w:val="000000" w:themeColor="text1"/>
          <w:sz w:val="20"/>
          <w:szCs w:val="20"/>
          <w:lang w:eastAsia="zh-CN"/>
        </w:rPr>
        <w:t>凯柏胶宝</w:t>
      </w:r>
      <w:r w:rsidRPr="00180064">
        <w:rPr>
          <w:rFonts w:ascii="Calibri" w:eastAsia="SimHei" w:hAnsi="Calibri" w:cs="Calibri"/>
          <w:color w:val="000000" w:themeColor="text1"/>
          <w:sz w:val="20"/>
          <w:szCs w:val="20"/>
          <w:lang w:eastAsia="zh-CN"/>
        </w:rPr>
        <w:t>®</w:t>
      </w:r>
      <w:r w:rsidR="007A1FCB">
        <w:rPr>
          <w:rFonts w:ascii="Arial" w:eastAsia="SimHei" w:hAnsi="Arial" w:cs="Arial" w:hint="eastAsia"/>
          <w:color w:val="000000" w:themeColor="text1"/>
          <w:sz w:val="20"/>
          <w:szCs w:val="20"/>
          <w:lang w:eastAsia="zh-CN"/>
        </w:rPr>
        <w:t xml:space="preserve"> </w:t>
      </w:r>
      <w:r w:rsidRPr="00180064">
        <w:rPr>
          <w:rFonts w:ascii="Arial" w:eastAsia="SimHei" w:hAnsi="Arial" w:cs="Arial"/>
          <w:color w:val="000000" w:themeColor="text1"/>
          <w:sz w:val="20"/>
          <w:szCs w:val="20"/>
          <w:lang w:eastAsia="zh-CN"/>
        </w:rPr>
        <w:t>为</w:t>
      </w:r>
      <w:r w:rsidRPr="00180064">
        <w:rPr>
          <w:rFonts w:ascii="Arial" w:eastAsia="SimHei" w:hAnsi="Arial" w:cs="Arial"/>
          <w:color w:val="000000" w:themeColor="text1"/>
          <w:sz w:val="20"/>
          <w:szCs w:val="20"/>
          <w:lang w:eastAsia="zh-CN"/>
        </w:rPr>
        <w:t xml:space="preserve"> PPE </w:t>
      </w:r>
      <w:r w:rsidRPr="00180064">
        <w:rPr>
          <w:rFonts w:ascii="Arial" w:eastAsia="SimHei" w:hAnsi="Arial" w:cs="Arial"/>
          <w:color w:val="000000" w:themeColor="text1"/>
          <w:sz w:val="20"/>
          <w:szCs w:val="20"/>
          <w:lang w:eastAsia="zh-CN"/>
        </w:rPr>
        <w:t>制造商提供</w:t>
      </w:r>
      <w:r w:rsidR="007A1FCB">
        <w:rPr>
          <w:rFonts w:ascii="Arial" w:eastAsia="SimHei" w:hAnsi="Arial" w:cs="Arial" w:hint="eastAsia"/>
          <w:color w:val="000000" w:themeColor="text1"/>
          <w:sz w:val="20"/>
          <w:szCs w:val="20"/>
          <w:lang w:eastAsia="zh-CN"/>
        </w:rPr>
        <w:t>了</w:t>
      </w:r>
      <w:r w:rsidRPr="00180064">
        <w:rPr>
          <w:rFonts w:ascii="Arial" w:eastAsia="SimHei" w:hAnsi="Arial" w:cs="Arial"/>
          <w:color w:val="000000" w:themeColor="text1"/>
          <w:sz w:val="20"/>
          <w:szCs w:val="20"/>
          <w:lang w:eastAsia="zh-CN"/>
        </w:rPr>
        <w:t>更高</w:t>
      </w:r>
      <w:r w:rsidR="007A1FCB">
        <w:rPr>
          <w:rFonts w:ascii="Arial" w:eastAsia="SimHei" w:hAnsi="Arial" w:cs="Arial" w:hint="eastAsia"/>
          <w:color w:val="000000" w:themeColor="text1"/>
          <w:sz w:val="20"/>
          <w:szCs w:val="20"/>
          <w:lang w:eastAsia="zh-CN"/>
        </w:rPr>
        <w:t>的</w:t>
      </w:r>
      <w:r w:rsidRPr="00180064">
        <w:rPr>
          <w:rFonts w:ascii="Arial" w:eastAsia="SimHei" w:hAnsi="Arial" w:cs="Arial"/>
          <w:color w:val="000000" w:themeColor="text1"/>
          <w:sz w:val="20"/>
          <w:szCs w:val="20"/>
          <w:lang w:eastAsia="zh-CN"/>
        </w:rPr>
        <w:t>设计自由度。</w:t>
      </w:r>
      <w:r w:rsidR="007A1FCB">
        <w:rPr>
          <w:rFonts w:ascii="Arial" w:eastAsia="SimHei" w:hAnsi="Arial" w:cs="Arial" w:hint="eastAsia"/>
          <w:color w:val="000000" w:themeColor="text1"/>
          <w:sz w:val="20"/>
          <w:szCs w:val="20"/>
          <w:lang w:eastAsia="zh-CN"/>
        </w:rPr>
        <w:t>该</w:t>
      </w:r>
      <w:r w:rsidRPr="00180064">
        <w:rPr>
          <w:rFonts w:ascii="Arial" w:eastAsia="SimHei" w:hAnsi="Arial" w:cs="Arial"/>
          <w:color w:val="000000" w:themeColor="text1"/>
          <w:sz w:val="20"/>
          <w:szCs w:val="20"/>
          <w:lang w:eastAsia="zh-CN"/>
        </w:rPr>
        <w:t>材料</w:t>
      </w:r>
      <w:r w:rsidR="007A1FCB">
        <w:rPr>
          <w:rFonts w:ascii="Arial" w:eastAsia="SimHei" w:hAnsi="Arial" w:cs="Arial" w:hint="eastAsia"/>
          <w:color w:val="000000" w:themeColor="text1"/>
          <w:sz w:val="20"/>
          <w:szCs w:val="20"/>
          <w:lang w:eastAsia="zh-CN"/>
        </w:rPr>
        <w:t>不仅</w:t>
      </w:r>
      <w:r w:rsidRPr="00180064">
        <w:rPr>
          <w:rFonts w:ascii="Arial" w:eastAsia="SimHei" w:hAnsi="Arial" w:cs="Arial"/>
          <w:color w:val="000000" w:themeColor="text1"/>
          <w:sz w:val="20"/>
          <w:szCs w:val="20"/>
          <w:lang w:eastAsia="zh-CN"/>
        </w:rPr>
        <w:t>可实</w:t>
      </w:r>
      <w:r w:rsidRPr="00CE7BCB">
        <w:rPr>
          <w:rFonts w:ascii="Arial" w:eastAsia="SimHei" w:hAnsi="Arial" w:cs="Arial"/>
          <w:color w:val="000000" w:themeColor="text1"/>
          <w:sz w:val="20"/>
          <w:szCs w:val="20"/>
          <w:lang w:eastAsia="zh-CN"/>
        </w:rPr>
        <w:t>现</w:t>
      </w:r>
      <w:hyperlink r:id="rId11" w:history="1">
        <w:r w:rsidRPr="00CE7BCB">
          <w:rPr>
            <w:rStyle w:val="Hyperlink"/>
            <w:rFonts w:ascii="Arial" w:eastAsia="SimHei" w:hAnsi="Arial" w:cs="Arial"/>
            <w:sz w:val="20"/>
            <w:szCs w:val="20"/>
            <w:lang w:eastAsia="zh-CN"/>
          </w:rPr>
          <w:t>多彩着色</w:t>
        </w:r>
      </w:hyperlink>
      <w:r w:rsidRPr="00CE7BCB">
        <w:rPr>
          <w:rFonts w:ascii="Arial" w:eastAsia="SimHei" w:hAnsi="Arial" w:cs="Arial"/>
          <w:color w:val="000000" w:themeColor="text1"/>
          <w:sz w:val="20"/>
          <w:szCs w:val="20"/>
          <w:lang w:eastAsia="zh-CN"/>
        </w:rPr>
        <w:t>，便于</w:t>
      </w:r>
      <w:r w:rsidRPr="00180064">
        <w:rPr>
          <w:rFonts w:ascii="Arial" w:eastAsia="SimHei" w:hAnsi="Arial" w:cs="Arial"/>
          <w:color w:val="000000" w:themeColor="text1"/>
          <w:sz w:val="20"/>
          <w:szCs w:val="20"/>
          <w:lang w:eastAsia="zh-CN"/>
        </w:rPr>
        <w:t>视觉识别和功能分区</w:t>
      </w:r>
      <w:r w:rsidR="007A1FCB">
        <w:rPr>
          <w:rFonts w:ascii="Arial" w:eastAsia="SimHei" w:hAnsi="Arial" w:cs="Arial" w:hint="eastAsia"/>
          <w:color w:val="000000" w:themeColor="text1"/>
          <w:sz w:val="20"/>
          <w:szCs w:val="20"/>
          <w:lang w:eastAsia="zh-CN"/>
        </w:rPr>
        <w:t>，</w:t>
      </w:r>
      <w:r w:rsidRPr="00180064">
        <w:rPr>
          <w:rFonts w:ascii="Arial" w:eastAsia="SimHei" w:hAnsi="Arial" w:cs="Arial"/>
          <w:color w:val="000000" w:themeColor="text1"/>
          <w:sz w:val="20"/>
          <w:szCs w:val="20"/>
          <w:lang w:eastAsia="zh-CN"/>
        </w:rPr>
        <w:t>同时</w:t>
      </w:r>
      <w:r w:rsidR="007A1FCB">
        <w:rPr>
          <w:rFonts w:ascii="Arial" w:eastAsia="SimHei" w:hAnsi="Arial" w:cs="Arial" w:hint="eastAsia"/>
          <w:color w:val="000000" w:themeColor="text1"/>
          <w:sz w:val="20"/>
          <w:szCs w:val="20"/>
          <w:lang w:eastAsia="zh-CN"/>
        </w:rPr>
        <w:t>还具备出色的</w:t>
      </w:r>
      <w:r w:rsidRPr="00180064">
        <w:rPr>
          <w:rFonts w:ascii="Arial" w:eastAsia="SimHei" w:hAnsi="Arial" w:cs="Arial"/>
          <w:color w:val="000000" w:themeColor="text1"/>
          <w:sz w:val="20"/>
          <w:szCs w:val="20"/>
          <w:lang w:eastAsia="zh-CN"/>
        </w:rPr>
        <w:t>加工性能，</w:t>
      </w:r>
      <w:r w:rsidR="007A1FCB">
        <w:rPr>
          <w:rFonts w:ascii="Arial" w:eastAsia="SimHei" w:hAnsi="Arial" w:cs="Arial" w:hint="eastAsia"/>
          <w:color w:val="000000" w:themeColor="text1"/>
          <w:sz w:val="20"/>
          <w:szCs w:val="20"/>
          <w:lang w:eastAsia="zh-CN"/>
        </w:rPr>
        <w:t>能够</w:t>
      </w:r>
      <w:r w:rsidRPr="00180064">
        <w:rPr>
          <w:rFonts w:ascii="Arial" w:eastAsia="SimHei" w:hAnsi="Arial" w:cs="Arial"/>
          <w:color w:val="000000" w:themeColor="text1"/>
          <w:sz w:val="20"/>
          <w:szCs w:val="20"/>
          <w:lang w:eastAsia="zh-CN"/>
        </w:rPr>
        <w:t>轻松满足人体工学造型和紧凑设计要求。</w:t>
      </w:r>
      <w:r w:rsidR="007A1FCB">
        <w:rPr>
          <w:rFonts w:ascii="Arial" w:eastAsia="SimHei" w:hAnsi="Arial" w:cs="Arial" w:hint="eastAsia"/>
          <w:color w:val="000000" w:themeColor="text1"/>
          <w:sz w:val="20"/>
          <w:szCs w:val="20"/>
          <w:lang w:eastAsia="zh-CN"/>
        </w:rPr>
        <w:t>该塑料材料</w:t>
      </w:r>
      <w:r w:rsidRPr="00180064">
        <w:rPr>
          <w:rFonts w:ascii="Arial" w:eastAsia="SimHei" w:hAnsi="Arial" w:cs="Arial"/>
          <w:color w:val="000000" w:themeColor="text1"/>
          <w:sz w:val="20"/>
          <w:szCs w:val="20"/>
          <w:lang w:eastAsia="zh-CN"/>
        </w:rPr>
        <w:t>凭借这些优势，广泛应用于手套、连接件、握持区、密封件及柔软触感部件，为</w:t>
      </w:r>
      <w:r w:rsidRPr="00180064">
        <w:rPr>
          <w:rFonts w:ascii="Arial" w:eastAsia="SimHei" w:hAnsi="Arial" w:cs="Arial"/>
          <w:color w:val="000000" w:themeColor="text1"/>
          <w:sz w:val="20"/>
          <w:szCs w:val="20"/>
          <w:lang w:eastAsia="zh-CN"/>
        </w:rPr>
        <w:t xml:space="preserve"> PPE </w:t>
      </w:r>
      <w:r w:rsidRPr="00180064">
        <w:rPr>
          <w:rFonts w:ascii="Arial" w:eastAsia="SimHei" w:hAnsi="Arial" w:cs="Arial"/>
          <w:color w:val="000000" w:themeColor="text1"/>
          <w:sz w:val="20"/>
          <w:szCs w:val="20"/>
          <w:lang w:eastAsia="zh-CN"/>
        </w:rPr>
        <w:t>产品带来更高的舒适性与可靠性。</w:t>
      </w:r>
    </w:p>
    <w:p w14:paraId="74965194" w14:textId="77777777" w:rsidR="005728CB" w:rsidRPr="005D5F0D" w:rsidRDefault="005728CB" w:rsidP="005728CB">
      <w:pPr>
        <w:spacing w:line="360" w:lineRule="auto"/>
        <w:ind w:right="1559"/>
        <w:jc w:val="both"/>
        <w:rPr>
          <w:rFonts w:ascii="Arial" w:hAnsi="Arial" w:cs="Arial"/>
          <w:b/>
          <w:bCs/>
          <w:color w:val="000000" w:themeColor="text1"/>
          <w:sz w:val="6"/>
          <w:szCs w:val="6"/>
          <w:lang w:eastAsia="zh-CN"/>
        </w:rPr>
      </w:pPr>
    </w:p>
    <w:p w14:paraId="688CEA21" w14:textId="77777777" w:rsidR="00B30A8A" w:rsidRPr="00B30A8A" w:rsidRDefault="00B30A8A" w:rsidP="00B30A8A">
      <w:pPr>
        <w:spacing w:line="360" w:lineRule="auto"/>
        <w:ind w:right="1559"/>
        <w:jc w:val="both"/>
        <w:rPr>
          <w:rFonts w:ascii="Arial" w:eastAsia="SimHei" w:hAnsi="Arial" w:cs="Arial"/>
          <w:b/>
          <w:bCs/>
          <w:color w:val="000000" w:themeColor="text1"/>
          <w:sz w:val="20"/>
          <w:szCs w:val="20"/>
          <w:lang w:eastAsia="zh-CN"/>
        </w:rPr>
      </w:pPr>
      <w:r w:rsidRPr="00B30A8A">
        <w:rPr>
          <w:rFonts w:ascii="Arial" w:eastAsia="SimHei" w:hAnsi="Arial" w:cs="Arial"/>
          <w:b/>
          <w:bCs/>
          <w:color w:val="000000" w:themeColor="text1"/>
          <w:sz w:val="20"/>
          <w:szCs w:val="20"/>
          <w:lang w:eastAsia="zh-CN"/>
        </w:rPr>
        <w:t>广泛应用于各行各业</w:t>
      </w:r>
    </w:p>
    <w:p w14:paraId="62A25F75" w14:textId="3073D61F" w:rsidR="00B30A8A" w:rsidRPr="00B30A8A" w:rsidRDefault="007A1FCB" w:rsidP="005728CB">
      <w:pPr>
        <w:spacing w:line="360" w:lineRule="auto"/>
        <w:ind w:right="1559"/>
        <w:jc w:val="both"/>
        <w:rPr>
          <w:rFonts w:ascii="Arial" w:eastAsia="SimHei" w:hAnsi="Arial" w:cs="Arial"/>
          <w:color w:val="000000" w:themeColor="text1"/>
          <w:sz w:val="20"/>
          <w:szCs w:val="20"/>
          <w:lang w:eastAsia="zh-CN"/>
        </w:rPr>
      </w:pPr>
      <w:r>
        <w:rPr>
          <w:rFonts w:ascii="Arial" w:eastAsia="SimHei" w:hAnsi="Arial" w:cs="Arial" w:hint="eastAsia"/>
          <w:color w:val="000000" w:themeColor="text1"/>
          <w:sz w:val="20"/>
          <w:szCs w:val="20"/>
          <w:lang w:eastAsia="zh-CN"/>
        </w:rPr>
        <w:t>该</w:t>
      </w:r>
      <w:r w:rsidR="001D6560">
        <w:rPr>
          <w:rFonts w:ascii="Arial" w:eastAsia="SimHei" w:hAnsi="Arial" w:cs="Arial" w:hint="eastAsia"/>
          <w:color w:val="000000" w:themeColor="text1"/>
          <w:sz w:val="20"/>
          <w:szCs w:val="20"/>
          <w:lang w:eastAsia="zh-CN"/>
        </w:rPr>
        <w:t>化合物</w:t>
      </w:r>
      <w:r w:rsidR="00B30A8A" w:rsidRPr="00B30A8A">
        <w:rPr>
          <w:rFonts w:ascii="Arial" w:eastAsia="SimHei" w:hAnsi="Arial" w:cs="Arial"/>
          <w:color w:val="000000" w:themeColor="text1"/>
          <w:sz w:val="20"/>
          <w:szCs w:val="20"/>
          <w:lang w:eastAsia="zh-CN"/>
        </w:rPr>
        <w:t>可满足对人体工学、耐用性和设计灵活性的多种需求。</w:t>
      </w:r>
      <w:r>
        <w:rPr>
          <w:rFonts w:ascii="Arial" w:eastAsia="SimHei" w:hAnsi="Arial" w:cs="Arial" w:hint="eastAsia"/>
          <w:color w:val="000000" w:themeColor="text1"/>
          <w:sz w:val="20"/>
          <w:szCs w:val="20"/>
          <w:lang w:eastAsia="zh-CN"/>
        </w:rPr>
        <w:t>其中</w:t>
      </w:r>
      <w:r w:rsidR="00B30A8A" w:rsidRPr="00B30A8A">
        <w:rPr>
          <w:rFonts w:ascii="Arial" w:eastAsia="SimHei" w:hAnsi="Arial" w:cs="Arial"/>
          <w:color w:val="000000" w:themeColor="text1"/>
          <w:sz w:val="20"/>
          <w:szCs w:val="20"/>
          <w:lang w:eastAsia="zh-CN"/>
        </w:rPr>
        <w:t>典型应用包括汽车脚垫、功能性和装饰性零件、工具手柄</w:t>
      </w:r>
      <w:r w:rsidR="00B30A8A" w:rsidRPr="00CE7BCB">
        <w:rPr>
          <w:rFonts w:ascii="Arial" w:eastAsia="SimHei" w:hAnsi="Arial" w:cs="Arial"/>
          <w:color w:val="000000" w:themeColor="text1"/>
          <w:sz w:val="20"/>
          <w:szCs w:val="20"/>
          <w:lang w:eastAsia="zh-CN"/>
        </w:rPr>
        <w:t>、</w:t>
      </w:r>
      <w:hyperlink r:id="rId12" w:history="1">
        <w:r w:rsidR="00B30A8A" w:rsidRPr="00CE7BCB">
          <w:rPr>
            <w:rStyle w:val="Hyperlink"/>
            <w:rFonts w:ascii="Arial" w:eastAsia="SimHei" w:hAnsi="Arial" w:cs="Arial"/>
            <w:sz w:val="20"/>
            <w:szCs w:val="20"/>
            <w:lang w:eastAsia="zh-CN"/>
          </w:rPr>
          <w:t>工具箱</w:t>
        </w:r>
      </w:hyperlink>
      <w:r w:rsidR="00B30A8A" w:rsidRPr="00CE7BCB">
        <w:rPr>
          <w:rFonts w:ascii="Arial" w:eastAsia="SimHei" w:hAnsi="Arial" w:cs="Arial"/>
          <w:color w:val="000000" w:themeColor="text1"/>
          <w:sz w:val="20"/>
          <w:szCs w:val="20"/>
          <w:lang w:eastAsia="zh-CN"/>
        </w:rPr>
        <w:t>、滑雪杖</w:t>
      </w:r>
      <w:r w:rsidR="00B30A8A" w:rsidRPr="00B30A8A">
        <w:rPr>
          <w:rFonts w:ascii="Arial" w:eastAsia="SimHei" w:hAnsi="Arial" w:cs="Arial"/>
          <w:color w:val="000000" w:themeColor="text1"/>
          <w:sz w:val="20"/>
          <w:szCs w:val="20"/>
          <w:lang w:eastAsia="zh-CN"/>
        </w:rPr>
        <w:t>，以及</w:t>
      </w:r>
      <w:proofErr w:type="gramStart"/>
      <w:r w:rsidR="00B30A8A" w:rsidRPr="00B30A8A">
        <w:rPr>
          <w:rFonts w:ascii="Arial" w:eastAsia="SimHei" w:hAnsi="Arial" w:cs="Arial"/>
          <w:color w:val="000000" w:themeColor="text1"/>
          <w:sz w:val="20"/>
          <w:szCs w:val="20"/>
          <w:lang w:eastAsia="zh-CN"/>
        </w:rPr>
        <w:t>拇</w:t>
      </w:r>
      <w:proofErr w:type="gramEnd"/>
      <w:r w:rsidR="00B30A8A" w:rsidRPr="00B30A8A">
        <w:rPr>
          <w:rFonts w:ascii="Arial" w:eastAsia="SimHei" w:hAnsi="Arial" w:cs="Arial"/>
          <w:color w:val="000000" w:themeColor="text1"/>
          <w:sz w:val="20"/>
          <w:szCs w:val="20"/>
          <w:lang w:eastAsia="zh-CN"/>
        </w:rPr>
        <w:t>轮、按钮、开关等软触感表面。</w:t>
      </w:r>
    </w:p>
    <w:p w14:paraId="4E4F079F" w14:textId="77777777" w:rsidR="005728CB" w:rsidRPr="005D5F0D" w:rsidRDefault="005728CB" w:rsidP="005728CB">
      <w:pPr>
        <w:spacing w:line="360" w:lineRule="auto"/>
        <w:ind w:right="1559"/>
        <w:jc w:val="both"/>
        <w:rPr>
          <w:rFonts w:ascii="Arial" w:hAnsi="Arial" w:cs="Arial"/>
          <w:b/>
          <w:bCs/>
          <w:color w:val="000000" w:themeColor="text1"/>
          <w:sz w:val="6"/>
          <w:szCs w:val="6"/>
          <w:lang w:eastAsia="zh-CN"/>
        </w:rPr>
      </w:pPr>
    </w:p>
    <w:p w14:paraId="2CCDDE65" w14:textId="77777777" w:rsidR="00B30A8A" w:rsidRPr="00DD33AA" w:rsidRDefault="00B30A8A" w:rsidP="00B30A8A">
      <w:pPr>
        <w:spacing w:line="360" w:lineRule="auto"/>
        <w:ind w:right="1559"/>
        <w:jc w:val="both"/>
        <w:rPr>
          <w:rFonts w:ascii="Arial" w:eastAsia="SimHei" w:hAnsi="Arial" w:cs="Arial"/>
          <w:b/>
          <w:bCs/>
          <w:sz w:val="20"/>
          <w:szCs w:val="20"/>
          <w:lang w:eastAsia="zh-CN"/>
        </w:rPr>
      </w:pPr>
      <w:r w:rsidRPr="00DD33AA">
        <w:rPr>
          <w:rFonts w:ascii="Arial" w:eastAsia="SimHei" w:hAnsi="Arial" w:cs="Arial"/>
          <w:b/>
          <w:bCs/>
          <w:sz w:val="20"/>
          <w:szCs w:val="20"/>
          <w:lang w:eastAsia="zh-CN"/>
        </w:rPr>
        <w:t>与凯柏胶宝</w:t>
      </w:r>
      <w:r w:rsidRPr="00DD33AA">
        <w:rPr>
          <w:rFonts w:ascii="Calibri" w:eastAsia="SimHei" w:hAnsi="Calibri" w:cs="Calibri"/>
          <w:b/>
          <w:bCs/>
          <w:sz w:val="20"/>
          <w:szCs w:val="20"/>
          <w:lang w:eastAsia="zh-CN"/>
        </w:rPr>
        <w:t>®</w:t>
      </w:r>
      <w:r>
        <w:rPr>
          <w:rFonts w:ascii="Arial" w:eastAsia="SimHei" w:hAnsi="Arial" w:cs="Arial" w:hint="eastAsia"/>
          <w:b/>
          <w:bCs/>
          <w:sz w:val="20"/>
          <w:szCs w:val="20"/>
          <w:lang w:eastAsia="zh-CN"/>
        </w:rPr>
        <w:t xml:space="preserve"> </w:t>
      </w:r>
      <w:r w:rsidRPr="00DD33AA">
        <w:rPr>
          <w:rFonts w:ascii="Arial" w:eastAsia="SimHei" w:hAnsi="Arial" w:cs="Arial"/>
          <w:b/>
          <w:bCs/>
          <w:sz w:val="20"/>
          <w:szCs w:val="20"/>
          <w:lang w:eastAsia="zh-CN"/>
        </w:rPr>
        <w:t>相约在</w:t>
      </w:r>
      <w:r w:rsidRPr="00DD33AA">
        <w:rPr>
          <w:rFonts w:ascii="Arial" w:eastAsia="SimHei" w:hAnsi="Arial" w:cs="Arial"/>
          <w:b/>
          <w:bCs/>
          <w:sz w:val="20"/>
          <w:szCs w:val="20"/>
          <w:lang w:eastAsia="zh-CN"/>
        </w:rPr>
        <w:t>CHINAPLAS 2026</w:t>
      </w:r>
    </w:p>
    <w:p w14:paraId="70D98BF9" w14:textId="70BB0A31" w:rsidR="00B30A8A" w:rsidRDefault="00B30A8A" w:rsidP="00B30A8A">
      <w:pPr>
        <w:spacing w:line="360" w:lineRule="auto"/>
        <w:ind w:right="1559"/>
        <w:jc w:val="both"/>
        <w:rPr>
          <w:rFonts w:ascii="Arial" w:eastAsia="SimHei" w:hAnsi="Arial" w:cs="Arial"/>
          <w:sz w:val="20"/>
          <w:szCs w:val="20"/>
          <w:lang w:eastAsia="zh-CN"/>
        </w:rPr>
      </w:pPr>
      <w:r w:rsidRPr="00F72E77">
        <w:rPr>
          <w:rFonts w:ascii="Arial" w:eastAsia="SimHei" w:hAnsi="Arial" w:cs="Arial"/>
          <w:sz w:val="20"/>
          <w:szCs w:val="20"/>
          <w:lang w:eastAsia="zh-CN"/>
        </w:rPr>
        <w:t>全球热塑性弹性体（</w:t>
      </w:r>
      <w:r w:rsidRPr="00F72E77">
        <w:rPr>
          <w:rFonts w:ascii="Arial" w:eastAsia="SimHei" w:hAnsi="Arial" w:cs="Arial"/>
          <w:sz w:val="20"/>
          <w:szCs w:val="20"/>
          <w:lang w:eastAsia="zh-CN"/>
        </w:rPr>
        <w:t>TPE</w:t>
      </w:r>
      <w:r w:rsidRPr="00F72E77">
        <w:rPr>
          <w:rFonts w:ascii="Arial" w:eastAsia="SimHei" w:hAnsi="Arial" w:cs="Arial"/>
          <w:sz w:val="20"/>
          <w:szCs w:val="20"/>
          <w:lang w:eastAsia="zh-CN"/>
        </w:rPr>
        <w:t>）制造商，</w:t>
      </w:r>
      <w:proofErr w:type="gramStart"/>
      <w:r w:rsidRPr="00F72E77">
        <w:rPr>
          <w:rFonts w:ascii="Arial" w:eastAsia="SimHei" w:hAnsi="Arial" w:cs="Arial"/>
          <w:sz w:val="20"/>
          <w:szCs w:val="20"/>
          <w:lang w:eastAsia="zh-CN"/>
        </w:rPr>
        <w:t>凯柏胶宝</w:t>
      </w:r>
      <w:proofErr w:type="gramEnd"/>
      <w:r w:rsidRPr="00F72E77">
        <w:rPr>
          <w:rFonts w:ascii="Calibri" w:eastAsia="SimHei" w:hAnsi="Calibri" w:cs="Calibri"/>
          <w:sz w:val="20"/>
          <w:szCs w:val="20"/>
          <w:lang w:eastAsia="zh-CN"/>
        </w:rPr>
        <w:t>®</w:t>
      </w:r>
      <w:r w:rsidR="007A1FCB">
        <w:rPr>
          <w:rFonts w:ascii="Arial" w:eastAsia="SimHei" w:hAnsi="Arial" w:cs="Arial" w:hint="eastAsia"/>
          <w:sz w:val="20"/>
          <w:szCs w:val="20"/>
          <w:lang w:eastAsia="zh-CN"/>
        </w:rPr>
        <w:t xml:space="preserve"> </w:t>
      </w:r>
      <w:r w:rsidRPr="00F72E77">
        <w:rPr>
          <w:rFonts w:ascii="Arial" w:eastAsia="SimHei" w:hAnsi="Arial" w:cs="Arial"/>
          <w:sz w:val="20"/>
          <w:szCs w:val="20"/>
          <w:lang w:eastAsia="zh-CN"/>
        </w:rPr>
        <w:t>将参与</w:t>
      </w:r>
      <w:r w:rsidRPr="00F72E77">
        <w:rPr>
          <w:rFonts w:ascii="Arial" w:eastAsia="SimHei" w:hAnsi="Arial" w:cs="Arial"/>
          <w:b/>
          <w:bCs/>
          <w:color w:val="000000" w:themeColor="text1"/>
          <w:sz w:val="20"/>
          <w:szCs w:val="20"/>
          <w:lang w:eastAsia="zh-CN"/>
        </w:rPr>
        <w:t>2026</w:t>
      </w:r>
      <w:r w:rsidRPr="00F72E77">
        <w:rPr>
          <w:rFonts w:ascii="Arial" w:eastAsia="SimHei" w:hAnsi="Arial" w:cs="Arial"/>
          <w:b/>
          <w:bCs/>
          <w:color w:val="000000" w:themeColor="text1"/>
          <w:sz w:val="20"/>
          <w:szCs w:val="20"/>
          <w:lang w:eastAsia="zh-CN"/>
        </w:rPr>
        <w:t>年</w:t>
      </w:r>
      <w:r w:rsidRPr="00F72E77">
        <w:rPr>
          <w:rFonts w:ascii="Arial" w:eastAsia="SimHei" w:hAnsi="Arial" w:cs="Arial"/>
          <w:b/>
          <w:bCs/>
          <w:color w:val="000000" w:themeColor="text1"/>
          <w:sz w:val="20"/>
          <w:szCs w:val="20"/>
          <w:lang w:eastAsia="zh-CN"/>
        </w:rPr>
        <w:t>4</w:t>
      </w:r>
      <w:r w:rsidRPr="00F72E77">
        <w:rPr>
          <w:rFonts w:ascii="Arial" w:eastAsia="SimHei" w:hAnsi="Arial" w:cs="Arial"/>
          <w:b/>
          <w:bCs/>
          <w:color w:val="000000" w:themeColor="text1"/>
          <w:sz w:val="20"/>
          <w:szCs w:val="20"/>
          <w:lang w:eastAsia="zh-CN"/>
        </w:rPr>
        <w:t>月</w:t>
      </w:r>
      <w:r w:rsidRPr="00F72E77">
        <w:rPr>
          <w:rFonts w:ascii="Arial" w:eastAsia="SimHei" w:hAnsi="Arial" w:cs="Arial"/>
          <w:b/>
          <w:bCs/>
          <w:color w:val="000000" w:themeColor="text1"/>
          <w:sz w:val="20"/>
          <w:szCs w:val="20"/>
          <w:lang w:eastAsia="zh-CN"/>
        </w:rPr>
        <w:t>21</w:t>
      </w:r>
      <w:r w:rsidRPr="00F72E77">
        <w:rPr>
          <w:rFonts w:ascii="Arial" w:eastAsia="SimHei" w:hAnsi="Arial" w:cs="Arial"/>
          <w:b/>
          <w:bCs/>
          <w:color w:val="000000" w:themeColor="text1"/>
          <w:sz w:val="20"/>
          <w:szCs w:val="20"/>
          <w:lang w:eastAsia="zh-CN"/>
        </w:rPr>
        <w:t>日至</w:t>
      </w:r>
      <w:r w:rsidRPr="00F72E77">
        <w:rPr>
          <w:rFonts w:ascii="Arial" w:eastAsia="SimHei" w:hAnsi="Arial" w:cs="Arial"/>
          <w:b/>
          <w:bCs/>
          <w:color w:val="000000" w:themeColor="text1"/>
          <w:sz w:val="20"/>
          <w:szCs w:val="20"/>
          <w:lang w:eastAsia="zh-CN"/>
        </w:rPr>
        <w:t>24</w:t>
      </w:r>
      <w:r w:rsidRPr="007B1799">
        <w:rPr>
          <w:rFonts w:ascii="Arial" w:eastAsia="SimHei" w:hAnsi="Arial" w:cs="Arial"/>
          <w:b/>
          <w:bCs/>
          <w:color w:val="000000" w:themeColor="text1"/>
          <w:sz w:val="20"/>
          <w:szCs w:val="20"/>
          <w:lang w:eastAsia="zh-CN"/>
        </w:rPr>
        <w:t>日</w:t>
      </w:r>
      <w:r w:rsidRPr="007B1799">
        <w:rPr>
          <w:rFonts w:ascii="Arial" w:eastAsia="SimHei" w:hAnsi="Arial" w:cs="Arial"/>
          <w:sz w:val="20"/>
          <w:szCs w:val="20"/>
          <w:lang w:eastAsia="zh-CN"/>
        </w:rPr>
        <w:t>在</w:t>
      </w:r>
      <w:r w:rsidRPr="007B1799">
        <w:rPr>
          <w:rFonts w:ascii="Arial" w:eastAsia="SimHei" w:hAnsi="Arial" w:cs="Arial"/>
          <w:b/>
          <w:bCs/>
          <w:sz w:val="20"/>
          <w:szCs w:val="20"/>
          <w:lang w:eastAsia="zh-CN"/>
        </w:rPr>
        <w:t>中国上海国家会展中心（</w:t>
      </w:r>
      <w:r w:rsidRPr="007B1799">
        <w:rPr>
          <w:rFonts w:ascii="Arial" w:eastAsia="SimHei" w:hAnsi="Arial" w:cs="Arial"/>
          <w:b/>
          <w:bCs/>
          <w:sz w:val="20"/>
          <w:szCs w:val="20"/>
          <w:lang w:eastAsia="zh-CN"/>
        </w:rPr>
        <w:t>NECC</w:t>
      </w:r>
      <w:r w:rsidRPr="007B1799">
        <w:rPr>
          <w:rFonts w:ascii="Arial" w:eastAsia="SimHei" w:hAnsi="Arial" w:cs="Arial"/>
          <w:b/>
          <w:bCs/>
          <w:sz w:val="20"/>
          <w:szCs w:val="20"/>
          <w:lang w:eastAsia="zh-CN"/>
        </w:rPr>
        <w:t>）</w:t>
      </w:r>
      <w:r w:rsidRPr="007B1799">
        <w:rPr>
          <w:rFonts w:ascii="Arial" w:eastAsia="SimHei" w:hAnsi="Arial" w:cs="Arial"/>
          <w:sz w:val="20"/>
          <w:szCs w:val="20"/>
          <w:lang w:eastAsia="zh-CN"/>
        </w:rPr>
        <w:t>举行的</w:t>
      </w:r>
      <w:r w:rsidRPr="007B1799">
        <w:rPr>
          <w:rFonts w:ascii="Arial" w:eastAsia="SimHei" w:hAnsi="Arial" w:cs="Arial"/>
          <w:color w:val="000000" w:themeColor="text1"/>
          <w:sz w:val="20"/>
          <w:szCs w:val="20"/>
          <w:lang w:eastAsia="zh-CN"/>
        </w:rPr>
        <w:fldChar w:fldCharType="begin"/>
      </w:r>
      <w:r w:rsidRPr="007B1799">
        <w:rPr>
          <w:rFonts w:ascii="Arial" w:eastAsia="SimHei" w:hAnsi="Arial" w:cs="Arial"/>
          <w:color w:val="000000" w:themeColor="text1"/>
          <w:sz w:val="20"/>
          <w:szCs w:val="20"/>
          <w:lang w:eastAsia="zh-CN"/>
        </w:rPr>
        <w:instrText>HYPERLINK "https://www.kraiburg-tpe.cn/zh-hans/chinaplas"</w:instrText>
      </w:r>
      <w:r w:rsidRPr="007B1799">
        <w:rPr>
          <w:rFonts w:ascii="Arial" w:eastAsia="SimHei" w:hAnsi="Arial" w:cs="Arial"/>
          <w:color w:val="000000" w:themeColor="text1"/>
          <w:sz w:val="20"/>
          <w:szCs w:val="20"/>
          <w:lang w:eastAsia="zh-CN"/>
        </w:rPr>
      </w:r>
      <w:r w:rsidRPr="007B1799">
        <w:rPr>
          <w:rFonts w:ascii="Arial" w:eastAsia="SimHei" w:hAnsi="Arial" w:cs="Arial"/>
          <w:color w:val="000000" w:themeColor="text1"/>
          <w:sz w:val="20"/>
          <w:szCs w:val="20"/>
          <w:lang w:eastAsia="zh-CN"/>
        </w:rPr>
        <w:fldChar w:fldCharType="separate"/>
      </w:r>
      <w:r w:rsidRPr="007B1799">
        <w:rPr>
          <w:rStyle w:val="Hyperlink"/>
          <w:rFonts w:ascii="Arial" w:eastAsia="SimHei" w:hAnsi="Arial" w:cs="Arial"/>
          <w:sz w:val="20"/>
          <w:szCs w:val="20"/>
          <w:lang w:eastAsia="zh-CN"/>
        </w:rPr>
        <w:t>国际橡塑展（</w:t>
      </w:r>
      <w:r w:rsidRPr="007B1799">
        <w:rPr>
          <w:rStyle w:val="Hyperlink"/>
          <w:rFonts w:ascii="Arial" w:eastAsia="SimHei" w:hAnsi="Arial" w:cs="Arial"/>
          <w:sz w:val="20"/>
          <w:szCs w:val="20"/>
          <w:lang w:eastAsia="zh-CN"/>
        </w:rPr>
        <w:t>CHINAPLAS 2026</w:t>
      </w:r>
      <w:r w:rsidRPr="007B1799">
        <w:rPr>
          <w:rStyle w:val="Hyperlink"/>
          <w:rFonts w:ascii="Arial" w:eastAsia="SimHei" w:hAnsi="Arial" w:cs="Arial"/>
          <w:sz w:val="20"/>
          <w:szCs w:val="20"/>
          <w:lang w:eastAsia="zh-CN"/>
        </w:rPr>
        <w:t>）</w:t>
      </w:r>
      <w:r w:rsidRPr="007B1799">
        <w:rPr>
          <w:rFonts w:ascii="Arial" w:eastAsia="SimHei" w:hAnsi="Arial" w:cs="Arial"/>
          <w:color w:val="000000" w:themeColor="text1"/>
          <w:sz w:val="20"/>
          <w:szCs w:val="20"/>
          <w:lang w:eastAsia="zh-CN"/>
        </w:rPr>
        <w:fldChar w:fldCharType="end"/>
      </w:r>
      <w:r w:rsidRPr="00F72E77">
        <w:rPr>
          <w:rFonts w:ascii="Arial" w:eastAsia="SimHei" w:hAnsi="Arial" w:cs="Arial"/>
          <w:sz w:val="20"/>
          <w:szCs w:val="20"/>
          <w:lang w:eastAsia="zh-CN"/>
        </w:rPr>
        <w:t>。届时，我司将在</w:t>
      </w:r>
      <w:r w:rsidRPr="00F72E77">
        <w:rPr>
          <w:rFonts w:ascii="Arial" w:eastAsia="SimHei" w:hAnsi="Arial" w:cs="Arial"/>
          <w:b/>
          <w:bCs/>
          <w:sz w:val="20"/>
          <w:szCs w:val="20"/>
          <w:lang w:eastAsia="zh-CN"/>
        </w:rPr>
        <w:t>7.2</w:t>
      </w:r>
      <w:r w:rsidRPr="00F72E77">
        <w:rPr>
          <w:rFonts w:ascii="Arial" w:eastAsia="SimHei" w:hAnsi="Arial" w:cs="Arial"/>
          <w:b/>
          <w:bCs/>
          <w:sz w:val="20"/>
          <w:szCs w:val="20"/>
          <w:lang w:eastAsia="zh-CN"/>
        </w:rPr>
        <w:t>号馆</w:t>
      </w:r>
      <w:r w:rsidRPr="00F72E77">
        <w:rPr>
          <w:rFonts w:ascii="Arial" w:eastAsia="SimHei" w:hAnsi="Arial" w:cs="Arial"/>
          <w:b/>
          <w:bCs/>
          <w:sz w:val="20"/>
          <w:szCs w:val="20"/>
          <w:lang w:eastAsia="zh-CN"/>
        </w:rPr>
        <w:t>D13</w:t>
      </w:r>
      <w:r w:rsidRPr="00F72E77">
        <w:rPr>
          <w:rFonts w:ascii="Arial" w:eastAsia="SimHei" w:hAnsi="Arial" w:cs="Arial"/>
          <w:b/>
          <w:bCs/>
          <w:sz w:val="20"/>
          <w:szCs w:val="20"/>
          <w:lang w:eastAsia="zh-CN"/>
        </w:rPr>
        <w:t>展位</w:t>
      </w:r>
      <w:r w:rsidRPr="00F72E77">
        <w:rPr>
          <w:rFonts w:ascii="Arial" w:eastAsia="SimHei" w:hAnsi="Arial" w:cs="Arial"/>
          <w:sz w:val="20"/>
          <w:szCs w:val="20"/>
          <w:lang w:eastAsia="zh-CN"/>
        </w:rPr>
        <w:t>重点展示适用于多个行业</w:t>
      </w:r>
      <w:r w:rsidRPr="00F72E77">
        <w:rPr>
          <w:rFonts w:ascii="Arial" w:eastAsia="SimHei" w:hAnsi="Arial" w:cs="Arial"/>
          <w:sz w:val="20"/>
          <w:szCs w:val="20"/>
          <w:lang w:val="en-MY" w:eastAsia="zh-CN"/>
        </w:rPr>
        <w:t>应用</w:t>
      </w:r>
      <w:r w:rsidRPr="00F72E77">
        <w:rPr>
          <w:rFonts w:ascii="Arial" w:eastAsia="SimHei" w:hAnsi="Arial" w:cs="Arial"/>
          <w:sz w:val="20"/>
          <w:szCs w:val="20"/>
          <w:lang w:eastAsia="zh-CN"/>
        </w:rPr>
        <w:t>的创新</w:t>
      </w:r>
      <w:r w:rsidRPr="00F72E77">
        <w:rPr>
          <w:rFonts w:ascii="Arial" w:eastAsia="SimHei" w:hAnsi="Arial" w:cs="Arial"/>
          <w:sz w:val="20"/>
          <w:szCs w:val="20"/>
          <w:lang w:eastAsia="zh-CN"/>
        </w:rPr>
        <w:t>TPE</w:t>
      </w:r>
      <w:r w:rsidRPr="00F72E77">
        <w:rPr>
          <w:rFonts w:ascii="Arial" w:eastAsia="SimHei" w:hAnsi="Arial" w:cs="Arial"/>
          <w:sz w:val="20"/>
          <w:szCs w:val="20"/>
          <w:lang w:eastAsia="zh-CN"/>
        </w:rPr>
        <w:t>解决方案。凯柏胶宝</w:t>
      </w:r>
      <w:r w:rsidRPr="00DD33AA">
        <w:rPr>
          <w:rFonts w:ascii="Calibri" w:eastAsia="SimHei" w:hAnsi="Calibri" w:cs="Calibri"/>
          <w:sz w:val="20"/>
          <w:szCs w:val="20"/>
          <w:lang w:eastAsia="zh-CN"/>
        </w:rPr>
        <w:t>®</w:t>
      </w:r>
      <w:r>
        <w:rPr>
          <w:rFonts w:ascii="SimHei" w:eastAsia="SimHei" w:hAnsi="SimHei" w:cs="Arial" w:hint="eastAsia"/>
          <w:sz w:val="20"/>
          <w:szCs w:val="20"/>
          <w:lang w:eastAsia="zh-CN"/>
        </w:rPr>
        <w:t xml:space="preserve"> </w:t>
      </w:r>
      <w:r w:rsidRPr="00F72E77">
        <w:rPr>
          <w:rFonts w:ascii="Arial" w:eastAsia="SimHei" w:hAnsi="Arial" w:cs="Arial"/>
          <w:sz w:val="20"/>
          <w:szCs w:val="20"/>
          <w:lang w:eastAsia="zh-CN"/>
        </w:rPr>
        <w:t>诚邀各界人士莅临展位，与行业专家进行</w:t>
      </w:r>
      <w:r w:rsidRPr="0083021D">
        <w:rPr>
          <w:rFonts w:ascii="Arial" w:eastAsia="SimHei" w:hAnsi="Arial" w:cs="Arial"/>
          <w:b/>
          <w:bCs/>
          <w:sz w:val="20"/>
          <w:szCs w:val="20"/>
          <w:lang w:eastAsia="zh-CN"/>
        </w:rPr>
        <w:t>一</w:t>
      </w:r>
      <w:r w:rsidRPr="00DD33AA">
        <w:rPr>
          <w:rFonts w:ascii="Arial" w:eastAsia="SimHei" w:hAnsi="Arial" w:cs="Arial"/>
          <w:b/>
          <w:bCs/>
          <w:sz w:val="20"/>
          <w:szCs w:val="20"/>
          <w:lang w:eastAsia="zh-CN"/>
        </w:rPr>
        <w:t>对一免费咨询</w:t>
      </w:r>
      <w:r w:rsidRPr="00F72E77">
        <w:rPr>
          <w:rFonts w:ascii="Arial" w:eastAsia="SimHei" w:hAnsi="Arial" w:cs="Arial"/>
          <w:sz w:val="20"/>
          <w:szCs w:val="20"/>
          <w:lang w:eastAsia="zh-CN"/>
        </w:rPr>
        <w:t>，以获取专业的材料推荐及应用指导。</w:t>
      </w:r>
    </w:p>
    <w:p w14:paraId="01B5D878" w14:textId="77777777" w:rsidR="007A1FCB" w:rsidRDefault="007A1FCB" w:rsidP="00B30A8A">
      <w:pPr>
        <w:spacing w:line="360" w:lineRule="auto"/>
        <w:ind w:right="1559"/>
        <w:jc w:val="both"/>
        <w:rPr>
          <w:rFonts w:ascii="Arial" w:eastAsia="SimHei" w:hAnsi="Arial" w:cs="Arial"/>
          <w:sz w:val="6"/>
          <w:szCs w:val="6"/>
          <w:lang w:eastAsia="zh-CN"/>
        </w:rPr>
      </w:pPr>
    </w:p>
    <w:p w14:paraId="09CD629C" w14:textId="77777777" w:rsidR="00CE7BCB" w:rsidRDefault="00CE7BCB" w:rsidP="00B30A8A">
      <w:pPr>
        <w:spacing w:line="360" w:lineRule="auto"/>
        <w:ind w:right="1559"/>
        <w:jc w:val="both"/>
        <w:rPr>
          <w:rFonts w:ascii="Arial" w:eastAsia="SimHei" w:hAnsi="Arial" w:cs="Arial"/>
          <w:sz w:val="6"/>
          <w:szCs w:val="6"/>
          <w:lang w:eastAsia="zh-CN"/>
        </w:rPr>
      </w:pPr>
    </w:p>
    <w:p w14:paraId="433D7F6D" w14:textId="77777777" w:rsidR="00CE7BCB" w:rsidRDefault="00CE7BCB" w:rsidP="00B30A8A">
      <w:pPr>
        <w:spacing w:line="360" w:lineRule="auto"/>
        <w:ind w:right="1559"/>
        <w:jc w:val="both"/>
        <w:rPr>
          <w:rFonts w:ascii="Arial" w:eastAsia="SimHei" w:hAnsi="Arial" w:cs="Arial"/>
          <w:sz w:val="6"/>
          <w:szCs w:val="6"/>
          <w:lang w:eastAsia="zh-CN"/>
        </w:rPr>
      </w:pPr>
    </w:p>
    <w:p w14:paraId="3C55E904" w14:textId="77777777" w:rsidR="00CE7BCB" w:rsidRPr="00CE7BCB" w:rsidRDefault="00CE7BCB" w:rsidP="00B30A8A">
      <w:pPr>
        <w:spacing w:line="360" w:lineRule="auto"/>
        <w:ind w:right="1559"/>
        <w:jc w:val="both"/>
        <w:rPr>
          <w:rFonts w:ascii="Arial" w:eastAsia="SimHei" w:hAnsi="Arial" w:cs="Arial"/>
          <w:sz w:val="6"/>
          <w:szCs w:val="6"/>
          <w:lang w:eastAsia="zh-CN"/>
        </w:rPr>
      </w:pPr>
    </w:p>
    <w:p w14:paraId="0B16261F" w14:textId="5282DF1A" w:rsidR="00B30A8A" w:rsidRPr="00300B94" w:rsidRDefault="00B30A8A" w:rsidP="00B30A8A">
      <w:pPr>
        <w:spacing w:line="360" w:lineRule="auto"/>
        <w:ind w:right="1559"/>
        <w:jc w:val="both"/>
        <w:rPr>
          <w:rFonts w:ascii="SimHei" w:eastAsia="SimHei" w:hAnsi="SimHei" w:cs="Arial"/>
          <w:b/>
          <w:bCs/>
          <w:sz w:val="20"/>
          <w:szCs w:val="20"/>
          <w:lang w:eastAsia="zh-CN"/>
        </w:rPr>
      </w:pPr>
      <w:r w:rsidRPr="00300B94">
        <w:rPr>
          <w:rFonts w:ascii="SimHei" w:eastAsia="SimHei" w:hAnsi="SimHei" w:cs="Arial"/>
          <w:b/>
          <w:bCs/>
          <w:sz w:val="20"/>
          <w:szCs w:val="20"/>
          <w:lang w:eastAsia="zh-CN"/>
        </w:rPr>
        <w:lastRenderedPageBreak/>
        <w:t>以可持续发展为核心</w:t>
      </w:r>
    </w:p>
    <w:p w14:paraId="6BC12B61" w14:textId="77777777" w:rsidR="00B30A8A" w:rsidRPr="00477882" w:rsidRDefault="00B30A8A" w:rsidP="00B30A8A">
      <w:pPr>
        <w:spacing w:line="360" w:lineRule="auto"/>
        <w:ind w:right="1559"/>
        <w:jc w:val="both"/>
        <w:rPr>
          <w:rFonts w:ascii="Arial" w:eastAsia="SimHei" w:hAnsi="Arial" w:cs="Arial"/>
          <w:sz w:val="20"/>
          <w:szCs w:val="20"/>
          <w:lang w:eastAsia="zh-CN"/>
        </w:rPr>
      </w:pPr>
      <w:hyperlink r:id="rId13" w:history="1">
        <w:r w:rsidRPr="007B1799">
          <w:rPr>
            <w:rStyle w:val="Hyperlink"/>
            <w:rFonts w:ascii="Arial" w:eastAsia="SimHei" w:hAnsi="Arial" w:cs="Arial"/>
            <w:sz w:val="20"/>
            <w:szCs w:val="20"/>
            <w:lang w:eastAsia="zh-CN"/>
          </w:rPr>
          <w:t>可持续发展</w:t>
        </w:r>
      </w:hyperlink>
      <w:r w:rsidRPr="007B1799">
        <w:rPr>
          <w:rFonts w:ascii="Arial" w:eastAsia="SimHei" w:hAnsi="Arial" w:cs="Arial"/>
          <w:sz w:val="20"/>
          <w:szCs w:val="20"/>
          <w:lang w:eastAsia="zh-CN"/>
        </w:rPr>
        <w:t>始终是</w:t>
      </w:r>
      <w:proofErr w:type="gramStart"/>
      <w:r w:rsidRPr="007B1799">
        <w:rPr>
          <w:rFonts w:ascii="Arial" w:eastAsia="SimHei" w:hAnsi="Arial" w:cs="Arial"/>
          <w:sz w:val="20"/>
          <w:szCs w:val="20"/>
          <w:lang w:eastAsia="zh-CN"/>
        </w:rPr>
        <w:t>凯柏胶宝</w:t>
      </w:r>
      <w:proofErr w:type="gramEnd"/>
      <w:r w:rsidRPr="007B1799">
        <w:rPr>
          <w:rFonts w:ascii="Calibri" w:eastAsia="SimHei" w:hAnsi="Calibri" w:cs="Calibri"/>
          <w:sz w:val="20"/>
          <w:szCs w:val="20"/>
          <w:lang w:eastAsia="zh-CN"/>
        </w:rPr>
        <w:t>®</w:t>
      </w:r>
      <w:r w:rsidRPr="007B1799">
        <w:rPr>
          <w:rFonts w:ascii="Calibri" w:eastAsia="SimHei" w:hAnsi="Calibri" w:cs="Calibri" w:hint="eastAsia"/>
          <w:sz w:val="20"/>
          <w:szCs w:val="20"/>
          <w:lang w:eastAsia="zh-CN"/>
        </w:rPr>
        <w:t xml:space="preserve"> </w:t>
      </w:r>
      <w:r w:rsidRPr="007B1799">
        <w:rPr>
          <w:rFonts w:ascii="Arial" w:eastAsia="SimHei" w:hAnsi="Arial" w:cs="Arial"/>
          <w:sz w:val="20"/>
          <w:szCs w:val="20"/>
          <w:lang w:eastAsia="zh-CN"/>
        </w:rPr>
        <w:t>创新战略的核心。</w:t>
      </w:r>
      <w:proofErr w:type="gramStart"/>
      <w:r w:rsidRPr="007B1799">
        <w:rPr>
          <w:rFonts w:ascii="Arial" w:eastAsia="SimHei" w:hAnsi="Arial" w:cs="Arial"/>
          <w:sz w:val="20"/>
          <w:szCs w:val="20"/>
          <w:lang w:eastAsia="zh-CN"/>
        </w:rPr>
        <w:t>凯柏胶宝</w:t>
      </w:r>
      <w:proofErr w:type="gramEnd"/>
      <w:r w:rsidRPr="007B1799">
        <w:rPr>
          <w:rFonts w:ascii="Calibri" w:eastAsia="SimHei" w:hAnsi="Calibri" w:cs="Calibri"/>
          <w:sz w:val="20"/>
          <w:szCs w:val="20"/>
          <w:lang w:eastAsia="zh-CN"/>
        </w:rPr>
        <w:t>®</w:t>
      </w:r>
      <w:r w:rsidRPr="007B1799">
        <w:rPr>
          <w:rFonts w:ascii="Calibri" w:eastAsia="SimHei" w:hAnsi="Calibri" w:cs="Calibri" w:hint="eastAsia"/>
          <w:sz w:val="20"/>
          <w:szCs w:val="20"/>
          <w:lang w:eastAsia="zh-CN"/>
        </w:rPr>
        <w:t xml:space="preserve"> </w:t>
      </w:r>
      <w:r w:rsidRPr="007B1799">
        <w:rPr>
          <w:rFonts w:ascii="Arial" w:eastAsia="SimHei" w:hAnsi="Arial" w:cs="Arial"/>
          <w:sz w:val="20"/>
          <w:szCs w:val="20"/>
          <w:lang w:eastAsia="zh-CN"/>
        </w:rPr>
        <w:t>的产品组合涵盖了</w:t>
      </w:r>
      <w:r w:rsidRPr="00E4386A">
        <w:rPr>
          <w:rFonts w:ascii="Arial" w:eastAsia="SimHei" w:hAnsi="Arial" w:cs="Arial"/>
          <w:sz w:val="20"/>
          <w:szCs w:val="20"/>
          <w:lang w:eastAsia="zh-CN"/>
        </w:rPr>
        <w:t>生物基</w:t>
      </w:r>
      <w:r w:rsidRPr="00E4386A">
        <w:rPr>
          <w:rFonts w:ascii="Arial" w:eastAsia="SimHei" w:hAnsi="Arial" w:cs="Arial"/>
          <w:sz w:val="20"/>
          <w:szCs w:val="20"/>
          <w:lang w:eastAsia="zh-CN"/>
        </w:rPr>
        <w:t>TPE</w:t>
      </w:r>
      <w:r w:rsidRPr="00E4386A">
        <w:rPr>
          <w:rFonts w:ascii="Arial" w:eastAsia="SimHei" w:hAnsi="Arial" w:cs="Arial"/>
          <w:sz w:val="20"/>
          <w:szCs w:val="20"/>
          <w:lang w:eastAsia="zh-CN"/>
        </w:rPr>
        <w:t>，以及含消费后回收（</w:t>
      </w:r>
      <w:r w:rsidRPr="00E4386A">
        <w:rPr>
          <w:rFonts w:ascii="Arial" w:eastAsia="SimHei" w:hAnsi="Arial" w:cs="Arial"/>
          <w:sz w:val="20"/>
          <w:szCs w:val="20"/>
          <w:lang w:eastAsia="zh-CN"/>
        </w:rPr>
        <w:t>PCR</w:t>
      </w:r>
      <w:r w:rsidRPr="00E4386A">
        <w:rPr>
          <w:rFonts w:ascii="Arial" w:eastAsia="SimHei" w:hAnsi="Arial" w:cs="Arial"/>
          <w:sz w:val="20"/>
          <w:szCs w:val="20"/>
          <w:lang w:eastAsia="zh-CN"/>
        </w:rPr>
        <w:t>）及工业后回收（</w:t>
      </w:r>
      <w:r w:rsidRPr="00E4386A">
        <w:rPr>
          <w:rFonts w:ascii="Arial" w:eastAsia="SimHei" w:hAnsi="Arial" w:cs="Arial"/>
          <w:sz w:val="20"/>
          <w:szCs w:val="20"/>
          <w:lang w:eastAsia="zh-CN"/>
        </w:rPr>
        <w:t>PIR</w:t>
      </w:r>
      <w:r w:rsidRPr="00E4386A">
        <w:rPr>
          <w:rFonts w:ascii="Arial" w:eastAsia="SimHei" w:hAnsi="Arial" w:cs="Arial"/>
          <w:sz w:val="20"/>
          <w:szCs w:val="20"/>
          <w:lang w:eastAsia="zh-CN"/>
        </w:rPr>
        <w:t>）成分的</w:t>
      </w:r>
      <w:r w:rsidRPr="00E4386A">
        <w:rPr>
          <w:rFonts w:ascii="Arial" w:eastAsia="SimHei" w:hAnsi="Arial" w:cs="Arial"/>
          <w:sz w:val="20"/>
          <w:szCs w:val="20"/>
          <w:lang w:eastAsia="zh-CN"/>
        </w:rPr>
        <w:t>TPE</w:t>
      </w:r>
      <w:r w:rsidRPr="00E4386A">
        <w:rPr>
          <w:rFonts w:ascii="Arial" w:eastAsia="SimHei" w:hAnsi="Arial" w:cs="Arial"/>
          <w:sz w:val="20"/>
          <w:szCs w:val="20"/>
          <w:lang w:eastAsia="zh-CN"/>
        </w:rPr>
        <w:t>解决方案。同时，其中部分产品已通过</w:t>
      </w:r>
      <w:r w:rsidRPr="00E4386A">
        <w:rPr>
          <w:rFonts w:ascii="Arial" w:eastAsia="SimHei" w:hAnsi="Arial" w:cs="Arial"/>
          <w:sz w:val="20"/>
          <w:szCs w:val="20"/>
          <w:lang w:eastAsia="zh-CN"/>
        </w:rPr>
        <w:t>GRS</w:t>
      </w:r>
      <w:r w:rsidRPr="00E4386A">
        <w:rPr>
          <w:rFonts w:ascii="Arial" w:eastAsia="SimHei" w:hAnsi="Arial" w:cs="Arial"/>
          <w:sz w:val="20"/>
          <w:szCs w:val="20"/>
          <w:lang w:eastAsia="zh-CN"/>
        </w:rPr>
        <w:t>（全球回收标准）和</w:t>
      </w:r>
      <w:r w:rsidRPr="00E4386A">
        <w:rPr>
          <w:rFonts w:ascii="Arial" w:eastAsia="SimHei" w:hAnsi="Arial" w:cs="Arial"/>
          <w:sz w:val="20"/>
          <w:szCs w:val="20"/>
          <w:lang w:eastAsia="zh-CN"/>
        </w:rPr>
        <w:t>ISCC PLUS</w:t>
      </w:r>
      <w:r w:rsidRPr="00E4386A">
        <w:rPr>
          <w:rFonts w:ascii="Arial" w:eastAsia="SimHei" w:hAnsi="Arial" w:cs="Arial"/>
          <w:sz w:val="20"/>
          <w:szCs w:val="20"/>
          <w:lang w:eastAsia="zh-CN"/>
        </w:rPr>
        <w:t>认证。</w:t>
      </w:r>
      <w:r w:rsidRPr="00E4386A">
        <w:rPr>
          <w:rFonts w:ascii="Arial" w:eastAsia="SimHei" w:hAnsi="Arial" w:cs="Arial"/>
          <w:sz w:val="20"/>
          <w:szCs w:val="20"/>
          <w:lang w:eastAsia="zh-CN"/>
        </w:rPr>
        <w:t xml:space="preserve"> </w:t>
      </w:r>
      <w:r w:rsidRPr="00E4386A">
        <w:rPr>
          <w:rFonts w:ascii="Arial" w:eastAsia="SimHei" w:hAnsi="Arial" w:cs="Arial"/>
          <w:sz w:val="20"/>
          <w:szCs w:val="20"/>
          <w:lang w:eastAsia="zh-CN"/>
        </w:rPr>
        <w:t>此外，凯柏胶宝</w:t>
      </w:r>
      <w:r w:rsidRPr="00E4386A">
        <w:rPr>
          <w:rFonts w:ascii="Calibri" w:eastAsia="SimHei" w:hAnsi="Calibri" w:cs="Calibri"/>
          <w:sz w:val="20"/>
          <w:szCs w:val="20"/>
          <w:lang w:eastAsia="zh-CN"/>
        </w:rPr>
        <w:t>®</w:t>
      </w:r>
      <w:r w:rsidRPr="00E4386A">
        <w:rPr>
          <w:rFonts w:ascii="Calibri" w:eastAsia="SimHei" w:hAnsi="Calibri" w:cs="Calibri" w:hint="eastAsia"/>
          <w:sz w:val="20"/>
          <w:szCs w:val="20"/>
          <w:lang w:eastAsia="zh-CN"/>
        </w:rPr>
        <w:t xml:space="preserve"> </w:t>
      </w:r>
      <w:r w:rsidRPr="00E4386A">
        <w:rPr>
          <w:rFonts w:ascii="Arial" w:eastAsia="SimHei" w:hAnsi="Arial" w:cs="Arial"/>
          <w:sz w:val="20"/>
          <w:szCs w:val="20"/>
          <w:lang w:eastAsia="zh-CN"/>
        </w:rPr>
        <w:t>还可根据客户需求提供产品碳足迹（</w:t>
      </w:r>
      <w:r w:rsidRPr="00E4386A">
        <w:rPr>
          <w:rFonts w:ascii="Arial" w:eastAsia="SimHei" w:hAnsi="Arial" w:cs="Arial"/>
          <w:sz w:val="20"/>
          <w:szCs w:val="20"/>
          <w:lang w:eastAsia="zh-CN"/>
        </w:rPr>
        <w:t>PCF</w:t>
      </w:r>
      <w:r w:rsidRPr="00E4386A">
        <w:rPr>
          <w:rFonts w:ascii="Arial" w:eastAsia="SimHei" w:hAnsi="Arial" w:cs="Arial"/>
          <w:sz w:val="20"/>
          <w:szCs w:val="20"/>
          <w:lang w:eastAsia="zh-CN"/>
        </w:rPr>
        <w:t>）数据</w:t>
      </w:r>
      <w:r w:rsidRPr="00477882">
        <w:rPr>
          <w:rFonts w:ascii="Arial" w:eastAsia="SimHei" w:hAnsi="Arial" w:cs="Arial"/>
          <w:sz w:val="20"/>
          <w:szCs w:val="20"/>
          <w:lang w:eastAsia="zh-CN"/>
        </w:rPr>
        <w:t>，助力客户实现更具可持续性的决策。</w:t>
      </w:r>
    </w:p>
    <w:p w14:paraId="6CAA2A50" w14:textId="77777777" w:rsidR="00B30A8A" w:rsidRPr="00477882" w:rsidRDefault="00B30A8A" w:rsidP="00B30A8A">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荣获</w:t>
      </w:r>
      <w:r w:rsidRPr="00477882">
        <w:rPr>
          <w:rFonts w:ascii="Arial" w:eastAsia="SimHei" w:hAnsi="Arial" w:cs="Arial"/>
          <w:sz w:val="20"/>
          <w:szCs w:val="20"/>
          <w:lang w:eastAsia="zh-CN"/>
        </w:rPr>
        <w:t>2025</w:t>
      </w:r>
      <w:r w:rsidRPr="00477882">
        <w:rPr>
          <w:rFonts w:ascii="Arial" w:eastAsia="SimHei" w:hAnsi="Arial" w:cs="Arial"/>
          <w:sz w:val="20"/>
          <w:szCs w:val="20"/>
          <w:lang w:eastAsia="zh-CN"/>
        </w:rPr>
        <w:t>年</w:t>
      </w:r>
      <w:proofErr w:type="spellStart"/>
      <w:r w:rsidRPr="00477882">
        <w:rPr>
          <w:rFonts w:ascii="Arial" w:eastAsia="SimHei" w:hAnsi="Arial" w:cs="Arial"/>
          <w:sz w:val="20"/>
          <w:szCs w:val="20"/>
          <w:lang w:eastAsia="zh-CN"/>
        </w:rPr>
        <w:t>EcoVadi</w:t>
      </w:r>
      <w:r>
        <w:rPr>
          <w:rFonts w:ascii="Arial" w:eastAsia="SimHei" w:hAnsi="Arial" w:cs="Arial" w:hint="eastAsia"/>
          <w:sz w:val="20"/>
          <w:szCs w:val="20"/>
          <w:lang w:eastAsia="zh-CN"/>
        </w:rPr>
        <w:t>s</w:t>
      </w:r>
      <w:proofErr w:type="spellEnd"/>
      <w:r w:rsidRPr="00477882">
        <w:rPr>
          <w:rFonts w:ascii="Arial" w:eastAsia="SimHei" w:hAnsi="Arial" w:cs="Arial"/>
          <w:sz w:val="20"/>
          <w:szCs w:val="20"/>
          <w:lang w:eastAsia="zh-CN"/>
        </w:rPr>
        <w:t>金牌认证，坚定践行科学碳目标倡议（</w:t>
      </w:r>
      <w:r w:rsidRPr="00477882">
        <w:rPr>
          <w:rFonts w:ascii="Arial" w:eastAsia="SimHei" w:hAnsi="Arial" w:cs="Arial"/>
          <w:sz w:val="20"/>
          <w:szCs w:val="20"/>
          <w:lang w:eastAsia="zh-CN"/>
        </w:rPr>
        <w:t>SBTi</w:t>
      </w:r>
      <w:r w:rsidRPr="00477882">
        <w:rPr>
          <w:rFonts w:ascii="Arial" w:eastAsia="SimHei" w:hAnsi="Arial" w:cs="Arial"/>
          <w:sz w:val="20"/>
          <w:szCs w:val="20"/>
          <w:lang w:eastAsia="zh-CN"/>
        </w:rPr>
        <w:t>），并积极响应全球气候行动。</w:t>
      </w:r>
    </w:p>
    <w:p w14:paraId="5726257D" w14:textId="77777777" w:rsidR="00B30A8A" w:rsidRPr="00477882" w:rsidRDefault="00B30A8A" w:rsidP="00B30A8A">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的可持续</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材料具有卓越的性能稳定性和可靠性，广泛应用于各类领域，助力客户减少排放、提升循环利用，以便实现</w:t>
      </w:r>
      <w:r w:rsidRPr="006A5AC6">
        <w:rPr>
          <w:rFonts w:ascii="Arial" w:eastAsia="SimHei" w:hAnsi="Arial" w:cs="Arial"/>
          <w:sz w:val="20"/>
          <w:szCs w:val="20"/>
          <w:lang w:eastAsia="zh-CN"/>
        </w:rPr>
        <w:t>可持续发展</w:t>
      </w:r>
      <w:r w:rsidRPr="00477882">
        <w:rPr>
          <w:rFonts w:ascii="Arial" w:eastAsia="SimHei" w:hAnsi="Arial" w:cs="Arial"/>
          <w:sz w:val="20"/>
          <w:szCs w:val="20"/>
          <w:lang w:eastAsia="zh-CN"/>
        </w:rPr>
        <w:t>目标。</w:t>
      </w:r>
    </w:p>
    <w:p w14:paraId="6B813AA6" w14:textId="4D921870" w:rsidR="00901FDD" w:rsidRPr="00CE7BCB" w:rsidRDefault="00B30A8A" w:rsidP="00B30A8A">
      <w:pPr>
        <w:spacing w:line="360" w:lineRule="auto"/>
        <w:ind w:right="1559"/>
        <w:rPr>
          <w:rFonts w:ascii="Arial" w:eastAsia="SimHei" w:hAnsi="Arial" w:cs="Arial"/>
          <w:sz w:val="20"/>
          <w:szCs w:val="20"/>
          <w:lang w:eastAsia="zh-CN"/>
        </w:rPr>
      </w:pPr>
      <w:r w:rsidRPr="00477882">
        <w:rPr>
          <w:rFonts w:ascii="Arial" w:eastAsia="SimHei" w:hAnsi="Arial" w:cs="Arial"/>
          <w:b/>
          <w:bCs/>
          <w:sz w:val="20"/>
          <w:szCs w:val="20"/>
          <w:lang w:eastAsia="zh-CN"/>
        </w:rPr>
        <w:t>欢迎随时与</w:t>
      </w:r>
      <w:proofErr w:type="gramStart"/>
      <w:r w:rsidRPr="00477882">
        <w:rPr>
          <w:rFonts w:ascii="Arial" w:eastAsia="SimHei" w:hAnsi="Arial" w:cs="Arial"/>
          <w:b/>
          <w:bCs/>
          <w:sz w:val="20"/>
          <w:szCs w:val="20"/>
          <w:lang w:eastAsia="zh-CN"/>
        </w:rPr>
        <w:t>凯柏胶宝</w:t>
      </w:r>
      <w:proofErr w:type="gramEnd"/>
      <w:r w:rsidRPr="00A976F2">
        <w:rPr>
          <w:rFonts w:ascii="Calibri" w:eastAsia="SimHei" w:hAnsi="Calibri" w:cs="Calibri"/>
          <w:b/>
          <w:bCs/>
          <w:sz w:val="20"/>
          <w:szCs w:val="20"/>
          <w:lang w:eastAsia="zh-CN"/>
        </w:rPr>
        <w:t>®</w:t>
      </w:r>
      <w:r>
        <w:rPr>
          <w:rFonts w:ascii="Calibri" w:eastAsia="SimHei" w:hAnsi="Calibri" w:cs="Calibri" w:hint="eastAsia"/>
          <w:b/>
          <w:bCs/>
          <w:sz w:val="20"/>
          <w:szCs w:val="20"/>
          <w:lang w:eastAsia="zh-CN"/>
        </w:rPr>
        <w:t xml:space="preserve"> </w:t>
      </w:r>
      <w:r w:rsidRPr="00477882">
        <w:rPr>
          <w:rFonts w:ascii="Arial" w:eastAsia="SimHei" w:hAnsi="Arial" w:cs="Arial"/>
          <w:b/>
          <w:bCs/>
          <w:sz w:val="20"/>
          <w:szCs w:val="20"/>
          <w:lang w:eastAsia="zh-CN"/>
        </w:rPr>
        <w:t>联系</w:t>
      </w:r>
      <w:r w:rsidRPr="00477882">
        <w:rPr>
          <w:rFonts w:ascii="Arial" w:eastAsia="SimHei" w:hAnsi="Arial" w:cs="Arial"/>
          <w:sz w:val="20"/>
          <w:szCs w:val="20"/>
          <w:lang w:eastAsia="zh-CN"/>
        </w:rPr>
        <w:t>，与我们携手共创可持续高性能材料的未来。</w:t>
      </w:r>
    </w:p>
    <w:p w14:paraId="75BD93F5" w14:textId="1A548F73" w:rsidR="001D6EF5" w:rsidRDefault="001D6EF5" w:rsidP="00510C41">
      <w:pPr>
        <w:spacing w:line="360" w:lineRule="auto"/>
        <w:ind w:right="1559"/>
        <w:jc w:val="both"/>
        <w:rPr>
          <w:rFonts w:ascii="Arial" w:eastAsia="SimHei" w:hAnsi="Arial" w:cs="Arial"/>
          <w:color w:val="000000" w:themeColor="text1"/>
          <w:sz w:val="20"/>
          <w:szCs w:val="20"/>
          <w:lang w:eastAsia="zh-CN"/>
        </w:rPr>
      </w:pPr>
      <w:r w:rsidRPr="001D6EF5">
        <w:rPr>
          <w:rFonts w:ascii="Arial" w:eastAsia="SimHei" w:hAnsi="Arial" w:cs="Arial"/>
          <w:b/>
          <w:bCs/>
          <w:color w:val="000000" w:themeColor="text1"/>
          <w:sz w:val="20"/>
          <w:szCs w:val="20"/>
          <w:lang w:eastAsia="zh-CN"/>
        </w:rPr>
        <w:t>探索</w:t>
      </w:r>
      <w:r w:rsidRPr="001D6EF5">
        <w:rPr>
          <w:rFonts w:ascii="Arial" w:eastAsia="SimHei" w:hAnsi="Arial" w:cs="Arial"/>
          <w:b/>
          <w:bCs/>
          <w:color w:val="000000" w:themeColor="text1"/>
          <w:sz w:val="20"/>
          <w:szCs w:val="20"/>
          <w:lang w:eastAsia="zh-CN"/>
        </w:rPr>
        <w:t xml:space="preserve"> TPE </w:t>
      </w:r>
      <w:r w:rsidRPr="001D6EF5">
        <w:rPr>
          <w:rFonts w:ascii="Arial" w:eastAsia="SimHei" w:hAnsi="Arial" w:cs="Arial"/>
          <w:b/>
          <w:bCs/>
          <w:color w:val="000000" w:themeColor="text1"/>
          <w:sz w:val="20"/>
          <w:szCs w:val="20"/>
          <w:lang w:eastAsia="zh-CN"/>
        </w:rPr>
        <w:t>的更多可能：</w:t>
      </w:r>
      <w:r w:rsidRPr="001D6EF5">
        <w:rPr>
          <w:rFonts w:ascii="Arial" w:eastAsia="SimHei" w:hAnsi="Arial" w:cs="Arial"/>
          <w:color w:val="000000" w:themeColor="text1"/>
          <w:sz w:val="20"/>
          <w:szCs w:val="20"/>
          <w:lang w:eastAsia="zh-CN"/>
        </w:rPr>
        <w:t>无论</w:t>
      </w:r>
      <w:r w:rsidRPr="00CE7BCB">
        <w:rPr>
          <w:rFonts w:ascii="Arial" w:eastAsia="SimHei" w:hAnsi="Arial" w:cs="Arial"/>
          <w:color w:val="000000" w:themeColor="text1"/>
          <w:sz w:val="20"/>
          <w:szCs w:val="20"/>
          <w:lang w:eastAsia="zh-CN"/>
        </w:rPr>
        <w:t>是</w:t>
      </w:r>
      <w:hyperlink r:id="rId14" w:history="1">
        <w:r w:rsidRPr="00CE7BCB">
          <w:rPr>
            <w:rStyle w:val="Hyperlink"/>
            <w:rFonts w:ascii="Arial" w:eastAsia="SimHei" w:hAnsi="Arial" w:cs="Arial"/>
            <w:sz w:val="20"/>
            <w:szCs w:val="20"/>
            <w:lang w:eastAsia="zh-CN"/>
          </w:rPr>
          <w:t>梯子止动器</w:t>
        </w:r>
      </w:hyperlink>
      <w:r w:rsidRPr="00CE7BCB">
        <w:rPr>
          <w:rFonts w:ascii="Arial" w:eastAsia="SimHei" w:hAnsi="Arial" w:cs="Arial"/>
          <w:color w:val="000000" w:themeColor="text1"/>
          <w:sz w:val="20"/>
          <w:szCs w:val="20"/>
          <w:lang w:eastAsia="zh-CN"/>
        </w:rPr>
        <w:t>、</w:t>
      </w:r>
      <w:hyperlink r:id="rId15" w:history="1">
        <w:r w:rsidRPr="00CE7BCB">
          <w:rPr>
            <w:rStyle w:val="Hyperlink"/>
            <w:rFonts w:ascii="Arial" w:eastAsia="SimHei" w:hAnsi="Arial" w:cs="Arial"/>
            <w:sz w:val="20"/>
            <w:szCs w:val="20"/>
            <w:lang w:eastAsia="zh-CN"/>
          </w:rPr>
          <w:t>鞋类创新</w:t>
        </w:r>
        <w:r w:rsidR="007A1FCB" w:rsidRPr="00CE7BCB">
          <w:rPr>
            <w:rStyle w:val="Hyperlink"/>
            <w:rFonts w:ascii="Arial" w:eastAsia="SimHei" w:hAnsi="Arial" w:cs="Arial" w:hint="eastAsia"/>
            <w:sz w:val="20"/>
            <w:szCs w:val="20"/>
            <w:lang w:eastAsia="zh-CN"/>
          </w:rPr>
          <w:t>应用</w:t>
        </w:r>
      </w:hyperlink>
      <w:r w:rsidRPr="00CE7BCB">
        <w:rPr>
          <w:rFonts w:ascii="Arial" w:eastAsia="SimHei" w:hAnsi="Arial" w:cs="Arial"/>
          <w:color w:val="000000" w:themeColor="text1"/>
          <w:sz w:val="20"/>
          <w:szCs w:val="20"/>
          <w:lang w:eastAsia="zh-CN"/>
        </w:rPr>
        <w:t>，还是</w:t>
      </w:r>
      <w:hyperlink r:id="rId16" w:history="1">
        <w:r w:rsidRPr="00CE7BCB">
          <w:rPr>
            <w:rStyle w:val="Hyperlink"/>
            <w:rFonts w:ascii="Arial" w:eastAsia="SimHei" w:hAnsi="Arial" w:cs="Arial"/>
            <w:sz w:val="20"/>
            <w:szCs w:val="20"/>
            <w:lang w:eastAsia="zh-CN"/>
          </w:rPr>
          <w:t>安防设备</w:t>
        </w:r>
      </w:hyperlink>
      <w:r w:rsidRPr="001D6EF5">
        <w:rPr>
          <w:rFonts w:ascii="Arial" w:eastAsia="SimHei" w:hAnsi="Arial" w:cs="Arial"/>
          <w:color w:val="000000" w:themeColor="text1"/>
          <w:sz w:val="20"/>
          <w:szCs w:val="20"/>
          <w:lang w:eastAsia="zh-CN"/>
        </w:rPr>
        <w:t>，</w:t>
      </w:r>
      <w:proofErr w:type="gramStart"/>
      <w:r>
        <w:rPr>
          <w:rFonts w:ascii="Arial" w:eastAsia="SimHei" w:hAnsi="Arial" w:cs="Arial" w:hint="eastAsia"/>
          <w:color w:val="000000" w:themeColor="text1"/>
          <w:sz w:val="20"/>
          <w:szCs w:val="20"/>
          <w:lang w:eastAsia="zh-CN"/>
        </w:rPr>
        <w:t>凯柏胶宝</w:t>
      </w:r>
      <w:proofErr w:type="gramEnd"/>
      <w:r w:rsidRPr="001D6EF5">
        <w:rPr>
          <w:rFonts w:ascii="Calibri" w:eastAsia="SimHei" w:hAnsi="Calibri" w:cs="Calibri"/>
          <w:color w:val="000000" w:themeColor="text1"/>
          <w:sz w:val="20"/>
          <w:szCs w:val="20"/>
          <w:lang w:eastAsia="zh-CN"/>
        </w:rPr>
        <w:t>®</w:t>
      </w:r>
      <w:r>
        <w:rPr>
          <w:rFonts w:ascii="Arial" w:eastAsia="SimHei" w:hAnsi="Arial" w:cs="Arial" w:hint="eastAsia"/>
          <w:color w:val="000000" w:themeColor="text1"/>
          <w:sz w:val="20"/>
          <w:szCs w:val="20"/>
          <w:lang w:eastAsia="zh-CN"/>
        </w:rPr>
        <w:t xml:space="preserve"> </w:t>
      </w:r>
      <w:r w:rsidRPr="001D6EF5">
        <w:rPr>
          <w:rFonts w:ascii="Arial" w:eastAsia="SimHei" w:hAnsi="Arial" w:cs="Arial"/>
          <w:color w:val="000000" w:themeColor="text1"/>
          <w:sz w:val="20"/>
          <w:szCs w:val="20"/>
          <w:lang w:eastAsia="zh-CN"/>
        </w:rPr>
        <w:t>的</w:t>
      </w:r>
      <w:r w:rsidRPr="001D6EF5">
        <w:rPr>
          <w:rFonts w:ascii="Arial" w:eastAsia="SimHei" w:hAnsi="Arial" w:cs="Arial"/>
          <w:color w:val="000000" w:themeColor="text1"/>
          <w:sz w:val="20"/>
          <w:szCs w:val="20"/>
          <w:lang w:eastAsia="zh-CN"/>
        </w:rPr>
        <w:t xml:space="preserve"> TPE </w:t>
      </w:r>
      <w:r w:rsidRPr="001D6EF5">
        <w:rPr>
          <w:rFonts w:ascii="Arial" w:eastAsia="SimHei" w:hAnsi="Arial" w:cs="Arial"/>
          <w:color w:val="000000" w:themeColor="text1"/>
          <w:sz w:val="20"/>
          <w:szCs w:val="20"/>
          <w:lang w:eastAsia="zh-CN"/>
        </w:rPr>
        <w:t>解决方案都将安全性、耐用性与创新设计融入日常生活，让</w:t>
      </w:r>
      <w:r>
        <w:rPr>
          <w:rFonts w:ascii="Arial" w:eastAsia="SimHei" w:hAnsi="Arial" w:cs="Arial" w:hint="eastAsia"/>
          <w:color w:val="000000" w:themeColor="text1"/>
          <w:sz w:val="20"/>
          <w:szCs w:val="20"/>
          <w:lang w:eastAsia="zh-CN"/>
        </w:rPr>
        <w:t>每</w:t>
      </w:r>
      <w:r w:rsidRPr="001D6EF5">
        <w:rPr>
          <w:rFonts w:ascii="Arial" w:eastAsia="SimHei" w:hAnsi="Arial" w:cs="Arial"/>
          <w:color w:val="000000" w:themeColor="text1"/>
          <w:sz w:val="20"/>
          <w:szCs w:val="20"/>
          <w:lang w:eastAsia="zh-CN"/>
        </w:rPr>
        <w:t>件产品都更可靠</w:t>
      </w:r>
      <w:r>
        <w:rPr>
          <w:rFonts w:ascii="Arial" w:eastAsia="SimHei" w:hAnsi="Arial" w:cs="Arial" w:hint="eastAsia"/>
          <w:color w:val="000000" w:themeColor="text1"/>
          <w:sz w:val="20"/>
          <w:szCs w:val="20"/>
          <w:lang w:eastAsia="zh-CN"/>
        </w:rPr>
        <w:t>和</w:t>
      </w:r>
      <w:r w:rsidR="007A1FCB">
        <w:rPr>
          <w:rFonts w:ascii="Arial" w:eastAsia="SimHei" w:hAnsi="Arial" w:cs="Arial" w:hint="eastAsia"/>
          <w:color w:val="000000" w:themeColor="text1"/>
          <w:sz w:val="20"/>
          <w:szCs w:val="20"/>
          <w:lang w:eastAsia="zh-CN"/>
        </w:rPr>
        <w:t>耐用</w:t>
      </w:r>
      <w:r w:rsidRPr="001D6EF5">
        <w:rPr>
          <w:rFonts w:ascii="Arial" w:eastAsia="SimHei" w:hAnsi="Arial" w:cs="Arial"/>
          <w:color w:val="000000" w:themeColor="text1"/>
          <w:sz w:val="20"/>
          <w:szCs w:val="20"/>
          <w:lang w:eastAsia="zh-CN"/>
        </w:rPr>
        <w:t>。</w:t>
      </w:r>
    </w:p>
    <w:p w14:paraId="505EC913" w14:textId="77777777" w:rsidR="001D6EF5" w:rsidRPr="001D6EF5" w:rsidRDefault="001D6EF5" w:rsidP="00510C41">
      <w:pPr>
        <w:spacing w:line="360" w:lineRule="auto"/>
        <w:ind w:right="1559"/>
        <w:jc w:val="both"/>
        <w:rPr>
          <w:rFonts w:ascii="Arial" w:eastAsia="SimHei" w:hAnsi="Arial" w:cs="Arial"/>
          <w:color w:val="000000" w:themeColor="text1"/>
          <w:sz w:val="6"/>
          <w:szCs w:val="6"/>
          <w:lang w:eastAsia="zh-CN"/>
        </w:rPr>
      </w:pPr>
    </w:p>
    <w:p w14:paraId="03130A07" w14:textId="77777777" w:rsidR="0039342F" w:rsidRDefault="0039342F" w:rsidP="0039342F">
      <w:pPr>
        <w:spacing w:line="360" w:lineRule="auto"/>
        <w:ind w:right="1559"/>
        <w:jc w:val="both"/>
        <w:rPr>
          <w:rFonts w:ascii="Arial" w:eastAsia="SimHei" w:hAnsi="Arial" w:cs="Arial"/>
          <w:b/>
          <w:bCs/>
          <w:color w:val="000000" w:themeColor="text1"/>
          <w:sz w:val="20"/>
          <w:szCs w:val="20"/>
          <w:lang w:eastAsia="zh-CN"/>
        </w:rPr>
      </w:pPr>
      <w:r w:rsidRPr="00B5786E">
        <w:rPr>
          <w:rFonts w:ascii="Arial" w:eastAsia="SimHei" w:hAnsi="Arial" w:cs="Arial" w:hint="eastAsia"/>
          <w:b/>
          <w:bCs/>
          <w:color w:val="000000" w:themeColor="text1"/>
          <w:sz w:val="20"/>
          <w:szCs w:val="20"/>
          <w:lang w:eastAsia="zh-CN"/>
        </w:rPr>
        <w:t>中国销售办公室</w:t>
      </w:r>
    </w:p>
    <w:p w14:paraId="0C745330" w14:textId="77777777" w:rsidR="0039342F" w:rsidRDefault="0039342F" w:rsidP="0039342F">
      <w:pPr>
        <w:spacing w:line="360" w:lineRule="auto"/>
        <w:ind w:right="1559"/>
        <w:jc w:val="both"/>
        <w:rPr>
          <w:rFonts w:ascii="Arial" w:eastAsia="SimHei" w:hAnsi="Arial" w:cs="Arial"/>
          <w:color w:val="000000" w:themeColor="text1"/>
          <w:sz w:val="20"/>
          <w:szCs w:val="20"/>
          <w:lang w:eastAsia="zh-CN"/>
        </w:rPr>
      </w:pPr>
      <w:r w:rsidRPr="00B5786E">
        <w:rPr>
          <w:rFonts w:ascii="Arial" w:eastAsia="SimHei" w:hAnsi="Arial" w:cs="Arial" w:hint="eastAsia"/>
          <w:color w:val="000000" w:themeColor="text1"/>
          <w:sz w:val="20"/>
          <w:szCs w:val="20"/>
          <w:lang w:eastAsia="zh-CN"/>
        </w:rPr>
        <w:t>凯柏胶宝</w:t>
      </w:r>
      <w:r w:rsidRPr="00B5786E">
        <w:rPr>
          <w:rFonts w:ascii="Calibri" w:eastAsia="SimHei" w:hAnsi="Calibri" w:cs="Calibri"/>
          <w:color w:val="000000" w:themeColor="text1"/>
          <w:sz w:val="20"/>
          <w:szCs w:val="20"/>
          <w:lang w:eastAsia="zh-CN"/>
        </w:rPr>
        <w:t>®</w:t>
      </w:r>
      <w:r>
        <w:rPr>
          <w:rFonts w:ascii="Arial" w:eastAsia="SimHei" w:hAnsi="Arial" w:cs="Arial" w:hint="eastAsia"/>
          <w:color w:val="000000" w:themeColor="text1"/>
          <w:sz w:val="20"/>
          <w:szCs w:val="20"/>
          <w:lang w:eastAsia="zh-CN"/>
        </w:rPr>
        <w:t xml:space="preserve"> </w:t>
      </w:r>
      <w:r w:rsidRPr="00B5786E">
        <w:rPr>
          <w:rFonts w:ascii="Arial" w:eastAsia="SimHei" w:hAnsi="Arial" w:cs="Arial" w:hint="eastAsia"/>
          <w:color w:val="000000" w:themeColor="text1"/>
          <w:sz w:val="20"/>
          <w:szCs w:val="20"/>
          <w:lang w:eastAsia="zh-CN"/>
        </w:rPr>
        <w:t>不断地发展和提升在</w:t>
      </w:r>
      <w:r w:rsidRPr="00B5786E">
        <w:rPr>
          <w:rFonts w:ascii="Arial" w:eastAsia="SimHei" w:hAnsi="Arial" w:cs="Arial" w:hint="eastAsia"/>
          <w:color w:val="000000" w:themeColor="text1"/>
          <w:sz w:val="20"/>
          <w:szCs w:val="20"/>
          <w:lang w:eastAsia="zh-CN"/>
        </w:rPr>
        <w:t xml:space="preserve"> </w:t>
      </w:r>
      <w:r w:rsidRPr="00B5786E">
        <w:rPr>
          <w:rFonts w:ascii="Arial" w:eastAsia="SimHei" w:hAnsi="Arial" w:cs="Arial"/>
          <w:color w:val="000000" w:themeColor="text1"/>
          <w:sz w:val="20"/>
          <w:szCs w:val="20"/>
          <w:lang w:eastAsia="zh-CN"/>
        </w:rPr>
        <w:t xml:space="preserve">TPE </w:t>
      </w:r>
      <w:r w:rsidRPr="00B5786E">
        <w:rPr>
          <w:rFonts w:ascii="Arial" w:eastAsia="SimHei" w:hAnsi="Arial" w:cs="Arial" w:hint="eastAsia"/>
          <w:color w:val="000000" w:themeColor="text1"/>
          <w:sz w:val="20"/>
          <w:szCs w:val="20"/>
          <w:lang w:eastAsia="zh-CN"/>
        </w:rPr>
        <w:t>行业的竞争优势地位，如今已发展成为业内知名企业，并在中国上海</w:t>
      </w:r>
      <w:r w:rsidRPr="00B5786E">
        <w:rPr>
          <w:rFonts w:ascii="Arial" w:eastAsia="SimHei" w:hAnsi="Arial" w:cs="Arial" w:hint="eastAsia"/>
          <w:color w:val="000000" w:themeColor="text1"/>
          <w:sz w:val="20"/>
          <w:szCs w:val="20"/>
          <w:lang w:eastAsia="zh-CN"/>
        </w:rPr>
        <w:t xml:space="preserve"> </w:t>
      </w:r>
      <w:r w:rsidRPr="00B5786E">
        <w:rPr>
          <w:rFonts w:ascii="Arial" w:eastAsia="SimHei" w:hAnsi="Arial" w:cs="Arial"/>
          <w:color w:val="000000" w:themeColor="text1"/>
          <w:sz w:val="20"/>
          <w:szCs w:val="20"/>
          <w:lang w:eastAsia="zh-CN"/>
        </w:rPr>
        <w:t xml:space="preserve">- </w:t>
      </w:r>
      <w:r w:rsidRPr="00B5786E">
        <w:rPr>
          <w:rFonts w:ascii="Arial" w:eastAsia="SimHei" w:hAnsi="Arial" w:cs="Arial" w:hint="eastAsia"/>
          <w:color w:val="000000" w:themeColor="text1"/>
          <w:sz w:val="20"/>
          <w:szCs w:val="20"/>
          <w:lang w:eastAsia="zh-CN"/>
        </w:rPr>
        <w:t>凯柏胶宝塑料（上海）有限公司及香港特别行政区</w:t>
      </w:r>
      <w:r w:rsidRPr="00B5786E">
        <w:rPr>
          <w:rFonts w:ascii="Arial" w:eastAsia="SimHei" w:hAnsi="Arial" w:cs="Arial" w:hint="eastAsia"/>
          <w:color w:val="000000" w:themeColor="text1"/>
          <w:sz w:val="20"/>
          <w:szCs w:val="20"/>
          <w:lang w:eastAsia="zh-CN"/>
        </w:rPr>
        <w:t xml:space="preserve"> </w:t>
      </w:r>
      <w:r w:rsidRPr="00B5786E">
        <w:rPr>
          <w:rFonts w:ascii="Arial" w:eastAsia="SimHei" w:hAnsi="Arial" w:cs="Arial"/>
          <w:color w:val="000000" w:themeColor="text1"/>
          <w:sz w:val="20"/>
          <w:szCs w:val="20"/>
          <w:lang w:eastAsia="zh-CN"/>
        </w:rPr>
        <w:t xml:space="preserve">– </w:t>
      </w:r>
      <w:r w:rsidRPr="00B5786E">
        <w:rPr>
          <w:rFonts w:ascii="Arial" w:eastAsia="SimHei" w:hAnsi="Arial" w:cs="Arial" w:hint="eastAsia"/>
          <w:color w:val="000000" w:themeColor="text1"/>
          <w:sz w:val="20"/>
          <w:szCs w:val="20"/>
          <w:lang w:eastAsia="zh-CN"/>
        </w:rPr>
        <w:t>凯柏胶宝中国有限公司设有销售办公室，</w:t>
      </w:r>
      <w:r w:rsidRPr="00B5786E">
        <w:rPr>
          <w:rFonts w:ascii="Arial" w:eastAsia="SimHei" w:hAnsi="Arial" w:cs="Arial" w:hint="eastAsia"/>
          <w:color w:val="000000" w:themeColor="text1"/>
          <w:sz w:val="20"/>
          <w:szCs w:val="20"/>
          <w:lang w:eastAsia="zh-CN"/>
        </w:rPr>
        <w:t xml:space="preserve"> </w:t>
      </w:r>
      <w:r w:rsidRPr="00B5786E">
        <w:rPr>
          <w:rFonts w:ascii="Arial" w:eastAsia="SimHei" w:hAnsi="Arial" w:cs="Arial" w:hint="eastAsia"/>
          <w:color w:val="000000" w:themeColor="text1"/>
          <w:sz w:val="20"/>
          <w:szCs w:val="20"/>
          <w:lang w:eastAsia="zh-CN"/>
        </w:rPr>
        <w:t>还在北京、沈阳、</w:t>
      </w:r>
      <w:r w:rsidRPr="00B5786E">
        <w:rPr>
          <w:rFonts w:ascii="Arial" w:eastAsia="SimHei" w:hAnsi="Arial" w:cs="Arial" w:hint="eastAsia"/>
          <w:color w:val="000000" w:themeColor="text1"/>
          <w:sz w:val="20"/>
          <w:szCs w:val="20"/>
          <w:lang w:eastAsia="zh-CN"/>
        </w:rPr>
        <w:t xml:space="preserve"> </w:t>
      </w:r>
      <w:r w:rsidRPr="00B5786E">
        <w:rPr>
          <w:rFonts w:ascii="Arial" w:eastAsia="SimHei" w:hAnsi="Arial" w:cs="Arial" w:hint="eastAsia"/>
          <w:color w:val="000000" w:themeColor="text1"/>
          <w:sz w:val="20"/>
          <w:szCs w:val="20"/>
          <w:lang w:eastAsia="zh-CN"/>
        </w:rPr>
        <w:t>武汉、广州等地都设有销售网络。</w:t>
      </w:r>
    </w:p>
    <w:p w14:paraId="423EECE6" w14:textId="0B135AEF" w:rsidR="0039342F" w:rsidRPr="001D6EF5" w:rsidRDefault="0039342F" w:rsidP="002A2985">
      <w:pPr>
        <w:spacing w:line="360" w:lineRule="auto"/>
        <w:ind w:right="1559"/>
        <w:jc w:val="both"/>
        <w:rPr>
          <w:rFonts w:ascii="Arial" w:hAnsi="Arial" w:cs="Arial"/>
          <w:i/>
          <w:iCs/>
          <w:sz w:val="16"/>
          <w:szCs w:val="16"/>
          <w:lang w:eastAsia="zh-CN"/>
        </w:rPr>
      </w:pPr>
      <w:r w:rsidRPr="00B03893">
        <w:rPr>
          <w:rFonts w:ascii="Arial" w:hAnsi="Arial" w:cs="Arial"/>
          <w:b/>
          <w:bCs/>
          <w:i/>
          <w:iCs/>
          <w:sz w:val="16"/>
          <w:szCs w:val="16"/>
          <w:lang w:eastAsia="zh-CN"/>
        </w:rPr>
        <w:t>免责声明：</w:t>
      </w:r>
      <w:r w:rsidRPr="00B03893">
        <w:rPr>
          <w:rFonts w:ascii="Arial" w:hAnsi="Arial" w:cs="Arial"/>
          <w:i/>
          <w:iCs/>
          <w:sz w:val="16"/>
          <w:szCs w:val="16"/>
          <w:lang w:eastAsia="zh-CN"/>
        </w:rPr>
        <w:t>上述应用场景仅为展示材料性能之参考示例，最终产品的法规合规性及使用适配性应由客户依据相关要求自行验证。</w:t>
      </w:r>
    </w:p>
    <w:p w14:paraId="30A6F205" w14:textId="0AAD6FB7" w:rsidR="00FA088C" w:rsidRPr="007B1799" w:rsidRDefault="00CE7BCB" w:rsidP="00FA088C">
      <w:pPr>
        <w:spacing w:line="360" w:lineRule="auto"/>
        <w:ind w:right="1559"/>
        <w:jc w:val="both"/>
        <w:rPr>
          <w:rFonts w:ascii="Arial" w:hAnsi="Arial" w:cs="Arial"/>
          <w:i/>
          <w:iCs/>
          <w:sz w:val="16"/>
          <w:szCs w:val="16"/>
          <w:lang w:eastAsia="zh-CN"/>
        </w:rPr>
      </w:pPr>
      <w:r>
        <w:rPr>
          <w:noProof/>
        </w:rPr>
        <w:lastRenderedPageBreak/>
        <w:drawing>
          <wp:inline distT="0" distB="0" distL="0" distR="0" wp14:anchorId="3AA367F1" wp14:editId="29D765B0">
            <wp:extent cx="4247515" cy="2350135"/>
            <wp:effectExtent l="0" t="0" r="635" b="0"/>
            <wp:docPr id="451354677" name="Picture 1" descr="A close-up of a harness with carabin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354677" name="Picture 1" descr="A close-up of a harness with carabiners&#10;&#10;AI-generated content may be incorrect."/>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47515" cy="2350135"/>
                    </a:xfrm>
                    <a:prstGeom prst="rect">
                      <a:avLst/>
                    </a:prstGeom>
                    <a:noFill/>
                    <a:ln>
                      <a:noFill/>
                    </a:ln>
                  </pic:spPr>
                </pic:pic>
              </a:graphicData>
            </a:graphic>
          </wp:inline>
        </w:drawing>
      </w:r>
      <w:r w:rsidR="00416245" w:rsidRPr="00B42F9F">
        <w:rPr>
          <w:rFonts w:ascii="Arial" w:hAnsi="Arial" w:cs="Arial"/>
          <w:color w:val="000000" w:themeColor="text1"/>
          <w:sz w:val="20"/>
          <w:szCs w:val="20"/>
          <w:lang w:eastAsia="zh-CN"/>
        </w:rPr>
        <w:br/>
      </w:r>
      <w:r w:rsidR="00FA088C" w:rsidRPr="00EF4369">
        <w:rPr>
          <w:rFonts w:ascii="Arial" w:eastAsia="SimHei" w:hAnsi="Arial" w:cs="Arial"/>
          <w:b/>
          <w:bCs/>
          <w:sz w:val="20"/>
          <w:szCs w:val="20"/>
          <w:lang w:eastAsia="zh-CN" w:bidi="ar-SA"/>
        </w:rPr>
        <w:t>（图片：</w:t>
      </w:r>
      <w:r w:rsidR="00FA088C" w:rsidRPr="00EF4369">
        <w:rPr>
          <w:rFonts w:ascii="Arial" w:eastAsia="SimHei" w:hAnsi="Arial" w:cs="Arial"/>
          <w:b/>
          <w:bCs/>
          <w:sz w:val="20"/>
          <w:szCs w:val="20"/>
          <w:lang w:eastAsia="zh-CN" w:bidi="ar-SA"/>
        </w:rPr>
        <w:t>© 202</w:t>
      </w:r>
      <w:r w:rsidR="00FA088C">
        <w:rPr>
          <w:rFonts w:ascii="Arial" w:eastAsia="SimHei" w:hAnsi="Arial" w:cs="Arial" w:hint="eastAsia"/>
          <w:b/>
          <w:bCs/>
          <w:sz w:val="20"/>
          <w:szCs w:val="20"/>
          <w:lang w:eastAsia="zh-CN" w:bidi="ar-SA"/>
        </w:rPr>
        <w:t>6</w:t>
      </w:r>
      <w:r w:rsidR="00FA088C" w:rsidRPr="00EF4369">
        <w:rPr>
          <w:rFonts w:ascii="Arial" w:eastAsia="SimHei" w:hAnsi="Arial" w:cs="Arial"/>
          <w:b/>
          <w:bCs/>
          <w:sz w:val="20"/>
          <w:szCs w:val="20"/>
          <w:lang w:eastAsia="zh-CN" w:bidi="ar-SA"/>
        </w:rPr>
        <w:t xml:space="preserve"> </w:t>
      </w:r>
      <w:proofErr w:type="gramStart"/>
      <w:r w:rsidR="00FA088C" w:rsidRPr="00EF4369">
        <w:rPr>
          <w:rFonts w:ascii="Arial" w:eastAsia="SimHei" w:hAnsi="Arial" w:cs="Arial"/>
          <w:b/>
          <w:bCs/>
          <w:sz w:val="20"/>
          <w:szCs w:val="20"/>
          <w:lang w:eastAsia="zh-CN" w:bidi="ar-SA"/>
        </w:rPr>
        <w:t>凯柏胶宝</w:t>
      </w:r>
      <w:proofErr w:type="gramEnd"/>
      <w:r w:rsidR="00FA088C" w:rsidRPr="00EF4369">
        <w:rPr>
          <w:rFonts w:ascii="Calibri" w:eastAsia="SimHei" w:hAnsi="Calibri" w:cs="Calibri"/>
          <w:b/>
          <w:bCs/>
          <w:sz w:val="20"/>
          <w:szCs w:val="20"/>
          <w:lang w:eastAsia="zh-CN" w:bidi="ar-SA"/>
        </w:rPr>
        <w:t>®</w:t>
      </w:r>
      <w:r w:rsidR="00FA088C">
        <w:rPr>
          <w:rFonts w:ascii="Calibri" w:eastAsia="SimHei" w:hAnsi="Calibri" w:cs="Calibri"/>
          <w:b/>
          <w:bCs/>
          <w:sz w:val="20"/>
          <w:szCs w:val="20"/>
          <w:lang w:eastAsia="zh-CN" w:bidi="ar-SA"/>
        </w:rPr>
        <w:t xml:space="preserve"> </w:t>
      </w:r>
      <w:r w:rsidR="00FA088C" w:rsidRPr="00EF4369">
        <w:rPr>
          <w:rFonts w:ascii="Arial" w:eastAsia="SimHei" w:hAnsi="Arial" w:cs="Arial"/>
          <w:b/>
          <w:bCs/>
          <w:sz w:val="20"/>
          <w:szCs w:val="20"/>
          <w:lang w:eastAsia="zh-CN" w:bidi="ar-SA"/>
        </w:rPr>
        <w:t>版权所有）</w:t>
      </w:r>
    </w:p>
    <w:p w14:paraId="119DE44F" w14:textId="1BF904F7" w:rsidR="00116C33" w:rsidRPr="00FA088C" w:rsidRDefault="00FA088C" w:rsidP="00FA088C">
      <w:pPr>
        <w:spacing w:line="360" w:lineRule="auto"/>
        <w:ind w:right="1559"/>
        <w:rPr>
          <w:rFonts w:ascii="Arial" w:eastAsia="SimHei" w:hAnsi="Arial" w:cs="Arial"/>
          <w:sz w:val="20"/>
          <w:szCs w:val="20"/>
          <w:lang w:eastAsia="zh-CN" w:bidi="ar-SA"/>
        </w:rPr>
      </w:pPr>
      <w:r w:rsidRPr="00EF4369">
        <w:rPr>
          <w:rFonts w:ascii="Arial" w:eastAsia="SimHei" w:hAnsi="Arial" w:cs="Arial"/>
          <w:sz w:val="20"/>
          <w:szCs w:val="20"/>
          <w:lang w:eastAsia="zh-CN" w:bidi="ar-SA"/>
        </w:rPr>
        <w:t>如需高清图片，请联系</w:t>
      </w:r>
      <w:r w:rsidRPr="00EF4369">
        <w:rPr>
          <w:rFonts w:ascii="Arial" w:eastAsia="SimHei" w:hAnsi="Arial" w:cs="Arial"/>
          <w:sz w:val="20"/>
          <w:szCs w:val="20"/>
          <w:lang w:eastAsia="zh-CN" w:bidi="ar-SA"/>
        </w:rPr>
        <w:t xml:space="preserve"> Bridget Ngang</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bridget.ngang@kraiburg-tpe.com</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+6 03 9545 6301</w:t>
      </w:r>
      <w:r w:rsidRPr="00EF4369">
        <w:rPr>
          <w:rFonts w:ascii="Arial" w:eastAsia="SimHei" w:hAnsi="Arial" w:cs="Arial"/>
          <w:sz w:val="20"/>
          <w:szCs w:val="20"/>
          <w:lang w:eastAsia="zh-CN" w:bidi="ar-SA"/>
        </w:rPr>
        <w:t>）。</w:t>
      </w:r>
    </w:p>
    <w:p w14:paraId="1358F4C4" w14:textId="77777777" w:rsidR="00FA088C" w:rsidRPr="003E4160" w:rsidRDefault="00FA088C" w:rsidP="00FA088C">
      <w:pPr>
        <w:ind w:right="1559"/>
        <w:rPr>
          <w:rFonts w:ascii="Arial" w:hAnsi="Arial" w:cs="Arial"/>
          <w:b/>
          <w:sz w:val="20"/>
          <w:szCs w:val="20"/>
          <w:lang w:val="en-GB" w:eastAsia="zh-CN"/>
        </w:rPr>
      </w:pPr>
      <w:r>
        <w:rPr>
          <w:rFonts w:ascii="Arial" w:eastAsia="SimHei" w:hAnsi="Arial" w:cs="Arial" w:hint="eastAsia"/>
          <w:b/>
          <w:sz w:val="20"/>
          <w:szCs w:val="20"/>
          <w:lang w:eastAsia="zh-CN"/>
        </w:rPr>
        <w:t>媒体</w:t>
      </w:r>
      <w:r w:rsidRPr="003E4160">
        <w:rPr>
          <w:rFonts w:ascii="Arial" w:hAnsi="Arial" w:cs="Arial"/>
          <w:b/>
          <w:noProof/>
          <w:sz w:val="20"/>
          <w:szCs w:val="20"/>
          <w:lang w:val="en-MY" w:eastAsia="en-MY" w:bidi="ar-SA"/>
        </w:rPr>
        <w:drawing>
          <wp:anchor distT="0" distB="0" distL="114300" distR="114300" simplePos="0" relativeHeight="251662336" behindDoc="0" locked="0" layoutInCell="1" allowOverlap="1" wp14:anchorId="56B2CE81" wp14:editId="24A919C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4369">
        <w:rPr>
          <w:rFonts w:ascii="Arial" w:eastAsia="SimHei" w:hAnsi="Arial" w:cs="Arial"/>
          <w:b/>
          <w:sz w:val="20"/>
          <w:szCs w:val="20"/>
          <w:lang w:eastAsia="zh-CN"/>
        </w:rPr>
        <w:t>联系人信息：</w:t>
      </w:r>
    </w:p>
    <w:p w14:paraId="6547B6CE" w14:textId="77777777" w:rsidR="00FA088C" w:rsidRPr="009479E7" w:rsidRDefault="00FA088C" w:rsidP="00FA088C">
      <w:pPr>
        <w:ind w:right="1559"/>
        <w:rPr>
          <w:rFonts w:ascii="Arial" w:eastAsia="SimHei" w:hAnsi="Arial" w:cs="Arial"/>
          <w:bCs/>
          <w:sz w:val="20"/>
          <w:szCs w:val="20"/>
          <w:lang w:eastAsia="zh-CN"/>
        </w:rPr>
      </w:pPr>
      <w:hyperlink r:id="rId20" w:history="1">
        <w:r w:rsidRPr="00973747">
          <w:rPr>
            <w:rStyle w:val="Hyperlink"/>
            <w:rFonts w:ascii="Arial" w:eastAsia="SimHei" w:hAnsi="Arial" w:cs="Arial"/>
            <w:color w:val="000000" w:themeColor="text1"/>
            <w:sz w:val="20"/>
            <w:szCs w:val="20"/>
            <w:lang w:eastAsia="zh-CN"/>
          </w:rPr>
          <w:t>下载高</w:t>
        </w:r>
        <w:proofErr w:type="gramStart"/>
        <w:r w:rsidRPr="00973747">
          <w:rPr>
            <w:rStyle w:val="Hyperlink"/>
            <w:rFonts w:ascii="Arial" w:eastAsia="SimHei" w:hAnsi="Arial" w:cs="Arial"/>
            <w:color w:val="000000" w:themeColor="text1"/>
            <w:sz w:val="20"/>
            <w:szCs w:val="20"/>
            <w:lang w:eastAsia="zh-CN"/>
          </w:rPr>
          <w:t>清图片</w:t>
        </w:r>
        <w:proofErr w:type="gramEnd"/>
      </w:hyperlink>
    </w:p>
    <w:p w14:paraId="15A5F15E" w14:textId="77777777" w:rsidR="00116C33" w:rsidRPr="003E4160" w:rsidRDefault="00116C33" w:rsidP="00116C33">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4FFD4346" wp14:editId="420AAD1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575A4D4" w14:textId="6511E040" w:rsidR="00FA088C" w:rsidRPr="009479E7" w:rsidRDefault="00FA088C" w:rsidP="00FA088C">
      <w:pPr>
        <w:ind w:right="1559"/>
        <w:rPr>
          <w:color w:val="000000" w:themeColor="text1"/>
          <w:sz w:val="20"/>
          <w:szCs w:val="20"/>
          <w:lang w:eastAsia="zh-CN"/>
        </w:rPr>
      </w:pPr>
      <w:hyperlink r:id="rId23" w:history="1">
        <w:proofErr w:type="gramStart"/>
        <w:r w:rsidRPr="00973747">
          <w:rPr>
            <w:rStyle w:val="Hyperlink"/>
            <w:rFonts w:ascii="Arial" w:eastAsia="SimHei" w:hAnsi="Arial" w:cs="Arial"/>
            <w:color w:val="000000" w:themeColor="text1"/>
            <w:sz w:val="20"/>
            <w:szCs w:val="20"/>
            <w:lang w:eastAsia="zh-CN"/>
          </w:rPr>
          <w:t>凯柏胶宝</w:t>
        </w:r>
        <w:proofErr w:type="gramEnd"/>
        <w:r w:rsidRPr="00973747">
          <w:rPr>
            <w:rStyle w:val="Hyperlink"/>
            <w:rFonts w:ascii="Calibri" w:eastAsia="SimHei" w:hAnsi="Calibri" w:cs="Calibri"/>
            <w:color w:val="000000" w:themeColor="text1"/>
            <w:sz w:val="20"/>
            <w:szCs w:val="20"/>
            <w:lang w:eastAsia="zh-CN"/>
          </w:rPr>
          <w:t>®</w:t>
        </w:r>
        <w:r w:rsidR="002E4CCF">
          <w:rPr>
            <w:rStyle w:val="Hyperlink"/>
            <w:rFonts w:ascii="Calibri" w:eastAsia="SimHei" w:hAnsi="Calibri" w:cs="Calibri" w:hint="eastAsia"/>
            <w:color w:val="000000" w:themeColor="text1"/>
            <w:sz w:val="20"/>
            <w:szCs w:val="20"/>
            <w:lang w:eastAsia="zh-CN"/>
          </w:rPr>
          <w:t xml:space="preserve"> </w:t>
        </w:r>
        <w:r w:rsidRPr="00973747">
          <w:rPr>
            <w:rStyle w:val="Hyperlink"/>
            <w:rFonts w:ascii="Arial" w:eastAsia="SimHei" w:hAnsi="Arial" w:cs="Arial"/>
            <w:color w:val="000000" w:themeColor="text1"/>
            <w:sz w:val="20"/>
            <w:szCs w:val="20"/>
            <w:lang w:eastAsia="zh-CN"/>
          </w:rPr>
          <w:t>最新资讯</w:t>
        </w:r>
      </w:hyperlink>
    </w:p>
    <w:p w14:paraId="45EC492E" w14:textId="4D573413" w:rsidR="00FA088C" w:rsidRPr="003E4160" w:rsidRDefault="00FA088C" w:rsidP="00FA088C">
      <w:pPr>
        <w:ind w:right="1559"/>
        <w:rPr>
          <w:rFonts w:ascii="Arial" w:hAnsi="Arial" w:cs="Arial"/>
          <w:b/>
          <w:sz w:val="20"/>
          <w:szCs w:val="20"/>
          <w:lang w:val="en-GB" w:eastAsia="zh-CN"/>
        </w:rPr>
      </w:pPr>
    </w:p>
    <w:p w14:paraId="14C03431" w14:textId="77777777" w:rsidR="00FA088C" w:rsidRPr="009479E7" w:rsidRDefault="00FA088C" w:rsidP="00FA088C">
      <w:pPr>
        <w:ind w:right="1559"/>
        <w:rPr>
          <w:sz w:val="20"/>
          <w:szCs w:val="20"/>
          <w:lang w:eastAsia="zh-CN"/>
        </w:rPr>
      </w:pPr>
      <w:r w:rsidRPr="00EF4369">
        <w:rPr>
          <w:rFonts w:ascii="Arial" w:eastAsia="SimHei" w:hAnsi="Arial" w:cs="Arial"/>
          <w:b/>
          <w:sz w:val="20"/>
          <w:szCs w:val="20"/>
          <w:lang w:eastAsia="zh-CN"/>
        </w:rPr>
        <w:t>连接社交媒体：</w:t>
      </w:r>
    </w:p>
    <w:p w14:paraId="5779588A" w14:textId="77777777" w:rsidR="00116C33" w:rsidRPr="003E4160" w:rsidRDefault="00116C33" w:rsidP="00116C33">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2E9E60CF" wp14:editId="0CF4B3CD">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22A287B5" wp14:editId="503CE220">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BBC861" wp14:editId="21031A84">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0F1CF54D" wp14:editId="64FB390D">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4C89CC3" wp14:editId="6F32B409">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FABD26B" w14:textId="77777777" w:rsidR="00FA088C" w:rsidRDefault="00FA088C" w:rsidP="00FA088C">
      <w:pPr>
        <w:ind w:right="1559"/>
        <w:rPr>
          <w:rFonts w:ascii="Arial" w:hAnsi="Arial" w:cs="Arial"/>
          <w:b/>
          <w:color w:val="000000" w:themeColor="text1"/>
          <w:sz w:val="20"/>
          <w:szCs w:val="20"/>
          <w:lang w:val="en-GB" w:eastAsia="zh-CN"/>
        </w:rPr>
      </w:pPr>
      <w:r w:rsidRPr="00EF4369">
        <w:rPr>
          <w:rFonts w:ascii="Arial" w:eastAsia="SimHei" w:hAnsi="Arial" w:cs="Arial"/>
          <w:b/>
          <w:sz w:val="20"/>
          <w:szCs w:val="20"/>
          <w:lang w:eastAsia="zh-CN"/>
        </w:rPr>
        <w:t>关注我们的微信公众号</w:t>
      </w:r>
    </w:p>
    <w:p w14:paraId="5FD5C087" w14:textId="77777777" w:rsidR="00116C33" w:rsidRPr="003E4160" w:rsidRDefault="00116C33" w:rsidP="00116C33">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0731BD40" wp14:editId="1A35FD0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A068944" w14:textId="77777777" w:rsidR="00FA088C" w:rsidRPr="00444F29" w:rsidRDefault="00FA088C" w:rsidP="00FA088C">
      <w:pPr>
        <w:spacing w:line="360" w:lineRule="auto"/>
        <w:ind w:right="1559"/>
        <w:jc w:val="both"/>
        <w:rPr>
          <w:rFonts w:ascii="Arial" w:hAnsi="Arial" w:cs="Arial"/>
          <w:b/>
          <w:color w:val="000000" w:themeColor="text1"/>
          <w:sz w:val="20"/>
          <w:szCs w:val="20"/>
          <w:lang w:val="en-GB" w:eastAsia="zh-CN"/>
        </w:rPr>
      </w:pPr>
      <w:r w:rsidRPr="00EF4369">
        <w:rPr>
          <w:rFonts w:ascii="Arial" w:eastAsia="SimHei" w:hAnsi="Arial" w:cs="Arial" w:hint="eastAsia"/>
          <w:sz w:val="20"/>
          <w:szCs w:val="20"/>
          <w:lang w:eastAsia="zh-CN"/>
        </w:rPr>
        <w:t>凯柏胶宝</w:t>
      </w:r>
      <w:r w:rsidRPr="00EF4369">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EF4369">
        <w:rPr>
          <w:rFonts w:ascii="Arial" w:eastAsia="SimHei" w:hAnsi="Arial" w:cs="Arial" w:hint="eastAsia"/>
          <w:sz w:val="20"/>
          <w:szCs w:val="20"/>
          <w:lang w:eastAsia="zh-CN"/>
        </w:rPr>
        <w:t>公司</w:t>
      </w:r>
      <w:r w:rsidRPr="00EF4369">
        <w:rPr>
          <w:rFonts w:ascii="Arial" w:eastAsia="SimHei" w:hAnsi="Arial" w:cs="Arial" w:hint="eastAsia"/>
          <w:sz w:val="20"/>
          <w:szCs w:val="20"/>
          <w:lang w:eastAsia="zh-CN"/>
        </w:rPr>
        <w:t xml:space="preserve"> (www.kraiburg-tpe.cn) </w:t>
      </w:r>
      <w:r w:rsidRPr="00EF4369">
        <w:rPr>
          <w:rFonts w:ascii="Arial" w:eastAsia="SimHei" w:hAnsi="Arial" w:cs="Arial" w:hint="eastAsia"/>
          <w:sz w:val="20"/>
          <w:szCs w:val="20"/>
          <w:lang w:eastAsia="zh-CN"/>
        </w:rPr>
        <w:t>是一家业务足迹遍布全球的定制热塑性弹性体制造商，并在中国上海及香港特别行政区设有销售办公室，</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还在北京、沈阳、</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武汉、广州等地都设有销售网络。我司成立于</w:t>
      </w:r>
      <w:r w:rsidRPr="00EF4369">
        <w:rPr>
          <w:rFonts w:ascii="Arial" w:eastAsia="SimHei" w:hAnsi="Arial" w:cs="Arial" w:hint="eastAsia"/>
          <w:sz w:val="20"/>
          <w:szCs w:val="20"/>
          <w:lang w:eastAsia="zh-CN"/>
        </w:rPr>
        <w:t xml:space="preserve"> 2001 </w:t>
      </w:r>
      <w:r w:rsidRPr="00EF4369">
        <w:rPr>
          <w:rFonts w:ascii="Arial" w:eastAsia="SimHei" w:hAnsi="Arial" w:cs="Arial" w:hint="eastAsia"/>
          <w:sz w:val="20"/>
          <w:szCs w:val="20"/>
          <w:lang w:eastAsia="zh-CN"/>
        </w:rPr>
        <w:t>年，是克莱伯格集团旗下的独立业务单位，现已成为</w:t>
      </w:r>
      <w:r w:rsidRPr="00EF4369">
        <w:rPr>
          <w:rFonts w:ascii="Arial" w:eastAsia="SimHei" w:hAnsi="Arial" w:cs="Arial" w:hint="eastAsia"/>
          <w:sz w:val="20"/>
          <w:szCs w:val="20"/>
          <w:lang w:eastAsia="zh-CN"/>
        </w:rPr>
        <w:t xml:space="preserve"> TPE </w:t>
      </w:r>
      <w:r w:rsidRPr="00EF4369">
        <w:rPr>
          <w:rFonts w:ascii="Arial" w:eastAsia="SimHei" w:hAnsi="Arial" w:cs="Arial" w:hint="eastAsia"/>
          <w:sz w:val="20"/>
          <w:szCs w:val="20"/>
          <w:lang w:eastAsia="zh-CN"/>
        </w:rPr>
        <w:t>化合物领域最具竞争力的行业领导者。公司旨在为客户提供安全、可靠、可持续的产品。公司拥有超过</w:t>
      </w:r>
      <w:r w:rsidRPr="00EF4369">
        <w:rPr>
          <w:rFonts w:ascii="Arial" w:eastAsia="SimHei" w:hAnsi="Arial" w:cs="Arial" w:hint="eastAsia"/>
          <w:sz w:val="20"/>
          <w:szCs w:val="20"/>
          <w:lang w:eastAsia="zh-CN"/>
        </w:rPr>
        <w:t xml:space="preserve"> 700 </w:t>
      </w:r>
      <w:r w:rsidRPr="00EF4369">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热塑宝</w:t>
      </w:r>
      <w:r w:rsidRPr="00EF4369">
        <w:rPr>
          <w:rFonts w:ascii="Arial" w:eastAsia="SimHei" w:hAnsi="Arial" w:cs="Arial" w:hint="eastAsia"/>
          <w:sz w:val="20"/>
          <w:szCs w:val="20"/>
          <w:lang w:eastAsia="zh-CN"/>
        </w:rPr>
        <w:t xml:space="preserve"> (THERMOLAST®)</w:t>
      </w:r>
      <w:r w:rsidRPr="00EF4369">
        <w:rPr>
          <w:rFonts w:ascii="Arial" w:eastAsia="SimHei" w:hAnsi="Arial" w:cs="Arial" w:hint="eastAsia"/>
          <w:sz w:val="20"/>
          <w:szCs w:val="20"/>
          <w:lang w:eastAsia="zh-CN"/>
        </w:rPr>
        <w:t>、</w:t>
      </w:r>
      <w:proofErr w:type="gramStart"/>
      <w:r w:rsidRPr="00EF4369">
        <w:rPr>
          <w:rFonts w:ascii="Arial" w:eastAsia="SimHei" w:hAnsi="Arial" w:cs="Arial" w:hint="eastAsia"/>
          <w:sz w:val="20"/>
          <w:szCs w:val="20"/>
          <w:lang w:eastAsia="zh-CN"/>
        </w:rPr>
        <w:t>科柔宝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(COPEC®)</w:t>
      </w:r>
      <w:r w:rsidRPr="00EF4369">
        <w:rPr>
          <w:rFonts w:ascii="Arial" w:eastAsia="SimHei" w:hAnsi="Arial" w:cs="Arial" w:hint="eastAsia"/>
          <w:sz w:val="20"/>
          <w:szCs w:val="20"/>
          <w:lang w:eastAsia="zh-CN"/>
        </w:rPr>
        <w:t>、高温宝</w:t>
      </w:r>
      <w:r w:rsidRPr="00EF4369">
        <w:rPr>
          <w:rFonts w:ascii="Arial" w:eastAsia="SimHei" w:hAnsi="Arial" w:cs="Arial" w:hint="eastAsia"/>
          <w:sz w:val="20"/>
          <w:szCs w:val="20"/>
          <w:lang w:eastAsia="zh-CN"/>
        </w:rPr>
        <w:t xml:space="preserve"> (HIPEX®) </w:t>
      </w:r>
      <w:r w:rsidRPr="00EF4369">
        <w:rPr>
          <w:rFonts w:ascii="Arial" w:eastAsia="SimHei" w:hAnsi="Arial" w:cs="Arial" w:hint="eastAsia"/>
          <w:sz w:val="20"/>
          <w:szCs w:val="20"/>
          <w:lang w:eastAsia="zh-CN"/>
        </w:rPr>
        <w:t>、尼塑宝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(For Tec E®) </w:t>
      </w:r>
      <w:r w:rsidRPr="00EF4369">
        <w:rPr>
          <w:rFonts w:ascii="Arial" w:eastAsia="SimHei" w:hAnsi="Arial" w:cs="Arial" w:hint="eastAsia"/>
          <w:sz w:val="20"/>
          <w:szCs w:val="20"/>
          <w:lang w:eastAsia="zh-CN"/>
        </w:rPr>
        <w:t>和</w:t>
      </w:r>
      <w:proofErr w:type="gramStart"/>
      <w:r w:rsidRPr="00EF4369">
        <w:rPr>
          <w:rFonts w:ascii="Arial" w:eastAsia="SimHei" w:hAnsi="Arial" w:cs="Arial" w:hint="eastAsia"/>
          <w:sz w:val="20"/>
          <w:szCs w:val="20"/>
          <w:lang w:eastAsia="zh-CN"/>
        </w:rPr>
        <w:t>凯柏胶宝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R (THERMOLAST® R)</w:t>
      </w:r>
      <w:r w:rsidRPr="00EF4369">
        <w:rPr>
          <w:rFonts w:ascii="Arial" w:eastAsia="SimHei" w:hAnsi="Arial" w:cs="Arial" w:hint="eastAsia"/>
          <w:sz w:val="20"/>
          <w:szCs w:val="20"/>
          <w:lang w:eastAsia="zh-CN"/>
        </w:rPr>
        <w:t>，通过采用注塑或挤出工艺，为各行各业的制造商带来出众的加工和产品设计优势。我司拥有卓越的创新能力和全球客户导向，能够为客户提供定制产品解决方案和可靠的配套服务。公司在德国的总部经过</w:t>
      </w:r>
      <w:r w:rsidRPr="00EF4369">
        <w:rPr>
          <w:rFonts w:ascii="Arial" w:eastAsia="SimHei" w:hAnsi="Arial" w:cs="Arial" w:hint="eastAsia"/>
          <w:sz w:val="20"/>
          <w:szCs w:val="20"/>
          <w:lang w:eastAsia="zh-CN"/>
        </w:rPr>
        <w:t xml:space="preserve"> ISO 50001 </w:t>
      </w:r>
      <w:r w:rsidRPr="00EF4369">
        <w:rPr>
          <w:rFonts w:ascii="Arial" w:eastAsia="SimHei" w:hAnsi="Arial" w:cs="Arial" w:hint="eastAsia"/>
          <w:sz w:val="20"/>
          <w:szCs w:val="20"/>
          <w:lang w:eastAsia="zh-CN"/>
        </w:rPr>
        <w:t>认证，全球所有基地均已取得</w:t>
      </w:r>
      <w:r w:rsidRPr="00EF4369">
        <w:rPr>
          <w:rFonts w:ascii="Arial" w:eastAsia="SimHei" w:hAnsi="Arial" w:cs="Arial" w:hint="eastAsia"/>
          <w:sz w:val="20"/>
          <w:szCs w:val="20"/>
          <w:lang w:eastAsia="zh-CN"/>
        </w:rPr>
        <w:t xml:space="preserve"> ISO 9001 </w:t>
      </w:r>
      <w:r w:rsidRPr="00EF4369">
        <w:rPr>
          <w:rFonts w:ascii="Arial" w:eastAsia="SimHei" w:hAnsi="Arial" w:cs="Arial" w:hint="eastAsia"/>
          <w:sz w:val="20"/>
          <w:szCs w:val="20"/>
          <w:lang w:eastAsia="zh-CN"/>
        </w:rPr>
        <w:t>和</w:t>
      </w:r>
      <w:r w:rsidRPr="00EF4369">
        <w:rPr>
          <w:rFonts w:ascii="Arial" w:eastAsia="SimHei" w:hAnsi="Arial" w:cs="Arial" w:hint="eastAsia"/>
          <w:sz w:val="20"/>
          <w:szCs w:val="20"/>
          <w:lang w:eastAsia="zh-CN"/>
        </w:rPr>
        <w:t xml:space="preserve"> ISO 14001 </w:t>
      </w:r>
      <w:r w:rsidRPr="00EF4369">
        <w:rPr>
          <w:rFonts w:ascii="Arial" w:eastAsia="SimHei" w:hAnsi="Arial" w:cs="Arial" w:hint="eastAsia"/>
          <w:sz w:val="20"/>
          <w:szCs w:val="20"/>
          <w:lang w:eastAsia="zh-CN"/>
        </w:rPr>
        <w:t>认证。</w:t>
      </w:r>
    </w:p>
    <w:p w14:paraId="1CCDC33B" w14:textId="77777777" w:rsidR="00E17108" w:rsidRPr="00FA088C" w:rsidRDefault="00E17108">
      <w:pPr>
        <w:spacing w:line="360" w:lineRule="auto"/>
        <w:ind w:right="1842"/>
        <w:jc w:val="both"/>
        <w:rPr>
          <w:rFonts w:ascii="Arial" w:hAnsi="Arial" w:cs="Arial"/>
          <w:b/>
          <w:sz w:val="21"/>
          <w:szCs w:val="21"/>
          <w:lang w:val="en-GB" w:eastAsia="zh-CN"/>
        </w:rPr>
      </w:pPr>
    </w:p>
    <w:sectPr w:rsidR="00E17108" w:rsidRPr="00FA088C"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7D80A" w14:textId="77777777" w:rsidR="00964E80" w:rsidRDefault="00964E80" w:rsidP="00784C57">
      <w:pPr>
        <w:spacing w:after="0" w:line="240" w:lineRule="auto"/>
      </w:pPr>
      <w:r>
        <w:separator/>
      </w:r>
    </w:p>
  </w:endnote>
  <w:endnote w:type="continuationSeparator" w:id="0">
    <w:p w14:paraId="07EBD63B" w14:textId="77777777" w:rsidR="00964E80" w:rsidRDefault="00964E8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1BDA68B9" w:rsidR="008D6B76" w:rsidRPr="00073D11" w:rsidRDefault="00FA088C"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0800" behindDoc="0" locked="0" layoutInCell="1" allowOverlap="1" wp14:anchorId="24F04312" wp14:editId="3049D66B">
              <wp:simplePos x="0" y="0"/>
              <wp:positionH relativeFrom="column">
                <wp:posOffset>4350385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5D897A" w14:textId="77777777" w:rsidR="00FA088C" w:rsidRPr="002316B5" w:rsidRDefault="00FA088C" w:rsidP="00FA088C">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2F70001D" w14:textId="77777777" w:rsidR="00FA088C" w:rsidRPr="00073D11" w:rsidRDefault="00FA088C" w:rsidP="00FA088C">
                          <w:pPr>
                            <w:pStyle w:val="Header"/>
                            <w:spacing w:line="120" w:lineRule="exact"/>
                            <w:rPr>
                              <w:rFonts w:ascii="Arial" w:hAnsi="Arial" w:cs="Arial"/>
                              <w:sz w:val="16"/>
                              <w:szCs w:val="16"/>
                              <w:lang w:eastAsia="zh-CN"/>
                            </w:rPr>
                          </w:pPr>
                        </w:p>
                        <w:p w14:paraId="76C1167F" w14:textId="77777777" w:rsidR="00FA088C" w:rsidRDefault="00FA088C" w:rsidP="00FA088C">
                          <w:pPr>
                            <w:pStyle w:val="BodyTextIndent"/>
                            <w:ind w:left="0"/>
                            <w:rPr>
                              <w:bCs/>
                              <w:sz w:val="16"/>
                              <w:szCs w:val="16"/>
                              <w:lang w:eastAsia="zh-CN"/>
                            </w:rPr>
                          </w:pPr>
                        </w:p>
                        <w:p w14:paraId="68890EA7" w14:textId="77777777" w:rsidR="00FA088C" w:rsidRDefault="00FA088C" w:rsidP="00FA088C">
                          <w:pPr>
                            <w:pStyle w:val="BodyTextIndent"/>
                            <w:ind w:left="0"/>
                            <w:rPr>
                              <w:i w:val="0"/>
                              <w:sz w:val="16"/>
                              <w:lang w:eastAsia="zh-CN"/>
                            </w:rPr>
                          </w:pPr>
                          <w:r>
                            <w:rPr>
                              <w:rFonts w:hint="eastAsia"/>
                              <w:i w:val="0"/>
                              <w:sz w:val="16"/>
                              <w:lang w:eastAsia="zh-CN"/>
                            </w:rPr>
                            <w:t>Marlen Sittner</w:t>
                          </w:r>
                        </w:p>
                        <w:p w14:paraId="6D041B12" w14:textId="77777777" w:rsidR="00FA088C" w:rsidRPr="002316B5" w:rsidRDefault="00FA088C" w:rsidP="00FA088C">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518F6BC9" w14:textId="77777777" w:rsidR="00FA088C" w:rsidRPr="002316B5" w:rsidRDefault="00FA088C" w:rsidP="00FA088C">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0626EDBE" w14:textId="77777777" w:rsidR="00FA088C" w:rsidRPr="002316B5" w:rsidRDefault="00FA088C" w:rsidP="00FA088C">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1E7B3ED5" w14:textId="77777777" w:rsidR="00FA088C" w:rsidRPr="002316B5" w:rsidRDefault="00FA088C" w:rsidP="00FA088C">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79263CAE" w14:textId="77777777" w:rsidR="00FA088C" w:rsidRPr="002316B5" w:rsidRDefault="00FA088C" w:rsidP="00FA088C">
                          <w:pPr>
                            <w:pStyle w:val="BodyTextIndent"/>
                            <w:ind w:left="0"/>
                            <w:rPr>
                              <w:bCs/>
                              <w:sz w:val="16"/>
                              <w:szCs w:val="16"/>
                              <w:lang w:eastAsia="zh-CN"/>
                            </w:rPr>
                          </w:pPr>
                        </w:p>
                        <w:p w14:paraId="4AF2CE1B" w14:textId="77777777" w:rsidR="00FA088C" w:rsidRPr="002316B5" w:rsidRDefault="00FA088C" w:rsidP="00FA088C">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5FD9B50D" w14:textId="77777777" w:rsidR="00FA088C" w:rsidRPr="00607EE4" w:rsidRDefault="00FA088C" w:rsidP="00FA088C">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3E03AC5C" w14:textId="77777777" w:rsidR="00FA088C" w:rsidRPr="002316B5" w:rsidRDefault="00FA088C" w:rsidP="00FA088C">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2DF809D5" w14:textId="77777777" w:rsidR="00FA088C" w:rsidRPr="002316B5" w:rsidRDefault="00FA088C" w:rsidP="00FA088C">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1F9E0400" w14:textId="77777777" w:rsidR="00FA088C" w:rsidRPr="002316B5" w:rsidRDefault="00FA088C" w:rsidP="00FA088C">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0C0C42C1" w14:textId="77777777" w:rsidR="00FA088C" w:rsidRPr="001E1888" w:rsidRDefault="00FA088C" w:rsidP="00FA088C">
                          <w:pPr>
                            <w:pStyle w:val="BodyTextIndent"/>
                            <w:ind w:left="0"/>
                            <w:rPr>
                              <w:bCs/>
                              <w:sz w:val="16"/>
                              <w:szCs w:val="16"/>
                            </w:rPr>
                          </w:pPr>
                        </w:p>
                        <w:p w14:paraId="4D6995EB" w14:textId="77777777" w:rsidR="00FA088C" w:rsidRPr="001E1888" w:rsidRDefault="00FA088C" w:rsidP="00FA088C">
                          <w:pPr>
                            <w:pStyle w:val="BodyTextIndent"/>
                            <w:ind w:left="0"/>
                            <w:rPr>
                              <w:bCs/>
                              <w:sz w:val="16"/>
                              <w:szCs w:val="16"/>
                            </w:rPr>
                          </w:pPr>
                        </w:p>
                        <w:p w14:paraId="66A92DDD" w14:textId="77777777" w:rsidR="00FA088C" w:rsidRPr="001E1888" w:rsidRDefault="00FA088C" w:rsidP="00FA088C">
                          <w:pPr>
                            <w:pStyle w:val="BodyTextIndent"/>
                            <w:ind w:left="0"/>
                            <w:rPr>
                              <w:bCs/>
                              <w:sz w:val="16"/>
                              <w:szCs w:val="16"/>
                            </w:rPr>
                          </w:pPr>
                        </w:p>
                        <w:p w14:paraId="03515ACB" w14:textId="77777777" w:rsidR="00FA088C" w:rsidRPr="001E1888" w:rsidRDefault="00FA088C" w:rsidP="00FA088C">
                          <w:pPr>
                            <w:pStyle w:val="BodyTextIndent"/>
                            <w:ind w:left="0"/>
                            <w:rPr>
                              <w:bCs/>
                              <w:sz w:val="16"/>
                              <w:szCs w:val="16"/>
                            </w:rPr>
                          </w:pPr>
                        </w:p>
                        <w:p w14:paraId="6314D99D" w14:textId="77777777" w:rsidR="00FA088C" w:rsidRPr="001E1888" w:rsidRDefault="00FA088C" w:rsidP="00FA088C">
                          <w:pPr>
                            <w:pStyle w:val="BodyTextIndent"/>
                            <w:ind w:left="0"/>
                            <w:rPr>
                              <w:bCs/>
                              <w:sz w:val="16"/>
                              <w:szCs w:val="16"/>
                            </w:rPr>
                          </w:pPr>
                        </w:p>
                        <w:p w14:paraId="31ED3AE6" w14:textId="77777777" w:rsidR="00FA088C" w:rsidRPr="001E1888" w:rsidRDefault="00FA088C" w:rsidP="00FA088C">
                          <w:pPr>
                            <w:pStyle w:val="BodyTextIndent"/>
                            <w:ind w:left="0"/>
                            <w:rPr>
                              <w:bCs/>
                              <w:sz w:val="16"/>
                              <w:szCs w:val="16"/>
                            </w:rPr>
                          </w:pPr>
                        </w:p>
                        <w:p w14:paraId="74F95262" w14:textId="77777777" w:rsidR="00FA088C" w:rsidRPr="001E1888" w:rsidRDefault="00FA088C" w:rsidP="00FA088C">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04312" id="_x0000_t202" coordsize="21600,21600" o:spt="202" path="m,l,21600r21600,l21600,xe">
              <v:stroke joinstyle="miter"/>
              <v:path gradientshapeok="t" o:connecttype="rect"/>
            </v:shapetype>
            <v:shape id="Text Box 2" o:spid="_x0000_s1026" type="#_x0000_t202" style="position:absolute;margin-left:342.55pt;margin-top:-228.1pt;width:148.5pt;height:191.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" stroked="f">
              <v:textbox inset=",0,,0">
                <w:txbxContent>
                  <w:p w14:paraId="505D897A" w14:textId="77777777" w:rsidR="00FA088C" w:rsidRPr="002316B5" w:rsidRDefault="00FA088C" w:rsidP="00FA088C">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2F70001D" w14:textId="77777777" w:rsidR="00FA088C" w:rsidRPr="00073D11" w:rsidRDefault="00FA088C" w:rsidP="00FA088C">
                    <w:pPr>
                      <w:pStyle w:val="Header"/>
                      <w:spacing w:line="120" w:lineRule="exact"/>
                      <w:rPr>
                        <w:rFonts w:ascii="Arial" w:hAnsi="Arial" w:cs="Arial"/>
                        <w:sz w:val="16"/>
                        <w:szCs w:val="16"/>
                        <w:lang w:eastAsia="zh-CN"/>
                      </w:rPr>
                    </w:pPr>
                  </w:p>
                  <w:p w14:paraId="76C1167F" w14:textId="77777777" w:rsidR="00FA088C" w:rsidRDefault="00FA088C" w:rsidP="00FA088C">
                    <w:pPr>
                      <w:pStyle w:val="BodyTextIndent"/>
                      <w:ind w:left="0"/>
                      <w:rPr>
                        <w:bCs/>
                        <w:sz w:val="16"/>
                        <w:szCs w:val="16"/>
                        <w:lang w:eastAsia="zh-CN"/>
                      </w:rPr>
                    </w:pPr>
                  </w:p>
                  <w:p w14:paraId="68890EA7" w14:textId="77777777" w:rsidR="00FA088C" w:rsidRDefault="00FA088C" w:rsidP="00FA088C">
                    <w:pPr>
                      <w:pStyle w:val="BodyTextIndent"/>
                      <w:ind w:left="0"/>
                      <w:rPr>
                        <w:i w:val="0"/>
                        <w:sz w:val="16"/>
                        <w:lang w:eastAsia="zh-CN"/>
                      </w:rPr>
                    </w:pPr>
                    <w:r>
                      <w:rPr>
                        <w:rFonts w:hint="eastAsia"/>
                        <w:i w:val="0"/>
                        <w:sz w:val="16"/>
                        <w:lang w:eastAsia="zh-CN"/>
                      </w:rPr>
                      <w:t>Marlen Sittner</w:t>
                    </w:r>
                  </w:p>
                  <w:p w14:paraId="6D041B12" w14:textId="77777777" w:rsidR="00FA088C" w:rsidRPr="002316B5" w:rsidRDefault="00FA088C" w:rsidP="00FA088C">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518F6BC9" w14:textId="77777777" w:rsidR="00FA088C" w:rsidRPr="002316B5" w:rsidRDefault="00FA088C" w:rsidP="00FA088C">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0626EDBE" w14:textId="77777777" w:rsidR="00FA088C" w:rsidRPr="002316B5" w:rsidRDefault="00FA088C" w:rsidP="00FA088C">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1E7B3ED5" w14:textId="77777777" w:rsidR="00FA088C" w:rsidRPr="002316B5" w:rsidRDefault="00FA088C" w:rsidP="00FA088C">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79263CAE" w14:textId="77777777" w:rsidR="00FA088C" w:rsidRPr="002316B5" w:rsidRDefault="00FA088C" w:rsidP="00FA088C">
                    <w:pPr>
                      <w:pStyle w:val="BodyTextIndent"/>
                      <w:ind w:left="0"/>
                      <w:rPr>
                        <w:bCs/>
                        <w:sz w:val="16"/>
                        <w:szCs w:val="16"/>
                        <w:lang w:eastAsia="zh-CN"/>
                      </w:rPr>
                    </w:pPr>
                  </w:p>
                  <w:p w14:paraId="4AF2CE1B" w14:textId="77777777" w:rsidR="00FA088C" w:rsidRPr="002316B5" w:rsidRDefault="00FA088C" w:rsidP="00FA088C">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5FD9B50D" w14:textId="77777777" w:rsidR="00FA088C" w:rsidRPr="00607EE4" w:rsidRDefault="00FA088C" w:rsidP="00FA088C">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3E03AC5C" w14:textId="77777777" w:rsidR="00FA088C" w:rsidRPr="002316B5" w:rsidRDefault="00FA088C" w:rsidP="00FA088C">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2DF809D5" w14:textId="77777777" w:rsidR="00FA088C" w:rsidRPr="002316B5" w:rsidRDefault="00FA088C" w:rsidP="00FA088C">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1F9E0400" w14:textId="77777777" w:rsidR="00FA088C" w:rsidRPr="002316B5" w:rsidRDefault="00FA088C" w:rsidP="00FA088C">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0C0C42C1" w14:textId="77777777" w:rsidR="00FA088C" w:rsidRPr="001E1888" w:rsidRDefault="00FA088C" w:rsidP="00FA088C">
                    <w:pPr>
                      <w:pStyle w:val="BodyTextIndent"/>
                      <w:ind w:left="0"/>
                      <w:rPr>
                        <w:bCs/>
                        <w:sz w:val="16"/>
                        <w:szCs w:val="16"/>
                      </w:rPr>
                    </w:pPr>
                  </w:p>
                  <w:p w14:paraId="4D6995EB" w14:textId="77777777" w:rsidR="00FA088C" w:rsidRPr="001E1888" w:rsidRDefault="00FA088C" w:rsidP="00FA088C">
                    <w:pPr>
                      <w:pStyle w:val="BodyTextIndent"/>
                      <w:ind w:left="0"/>
                      <w:rPr>
                        <w:bCs/>
                        <w:sz w:val="16"/>
                        <w:szCs w:val="16"/>
                      </w:rPr>
                    </w:pPr>
                  </w:p>
                  <w:p w14:paraId="66A92DDD" w14:textId="77777777" w:rsidR="00FA088C" w:rsidRPr="001E1888" w:rsidRDefault="00FA088C" w:rsidP="00FA088C">
                    <w:pPr>
                      <w:pStyle w:val="BodyTextIndent"/>
                      <w:ind w:left="0"/>
                      <w:rPr>
                        <w:bCs/>
                        <w:sz w:val="16"/>
                        <w:szCs w:val="16"/>
                      </w:rPr>
                    </w:pPr>
                  </w:p>
                  <w:p w14:paraId="03515ACB" w14:textId="77777777" w:rsidR="00FA088C" w:rsidRPr="001E1888" w:rsidRDefault="00FA088C" w:rsidP="00FA088C">
                    <w:pPr>
                      <w:pStyle w:val="BodyTextIndent"/>
                      <w:ind w:left="0"/>
                      <w:rPr>
                        <w:bCs/>
                        <w:sz w:val="16"/>
                        <w:szCs w:val="16"/>
                      </w:rPr>
                    </w:pPr>
                  </w:p>
                  <w:p w14:paraId="6314D99D" w14:textId="77777777" w:rsidR="00FA088C" w:rsidRPr="001E1888" w:rsidRDefault="00FA088C" w:rsidP="00FA088C">
                    <w:pPr>
                      <w:pStyle w:val="BodyTextIndent"/>
                      <w:ind w:left="0"/>
                      <w:rPr>
                        <w:bCs/>
                        <w:sz w:val="16"/>
                        <w:szCs w:val="16"/>
                      </w:rPr>
                    </w:pPr>
                  </w:p>
                  <w:p w14:paraId="31ED3AE6" w14:textId="77777777" w:rsidR="00FA088C" w:rsidRPr="001E1888" w:rsidRDefault="00FA088C" w:rsidP="00FA088C">
                    <w:pPr>
                      <w:pStyle w:val="BodyTextIndent"/>
                      <w:ind w:left="0"/>
                      <w:rPr>
                        <w:bCs/>
                        <w:sz w:val="16"/>
                        <w:szCs w:val="16"/>
                      </w:rPr>
                    </w:pPr>
                  </w:p>
                  <w:p w14:paraId="74F95262" w14:textId="77777777" w:rsidR="00FA088C" w:rsidRPr="001E1888" w:rsidRDefault="00FA088C" w:rsidP="00FA088C">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1CD9F" w14:textId="77777777" w:rsidR="00964E80" w:rsidRDefault="00964E80" w:rsidP="00784C57">
      <w:pPr>
        <w:spacing w:after="0" w:line="240" w:lineRule="auto"/>
      </w:pPr>
      <w:r>
        <w:separator/>
      </w:r>
    </w:p>
  </w:footnote>
  <w:footnote w:type="continuationSeparator" w:id="0">
    <w:p w14:paraId="7A98AC5F" w14:textId="77777777" w:rsidR="00964E80" w:rsidRDefault="00964E8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B3B8D40" w14:textId="77777777" w:rsidR="00FA088C" w:rsidRPr="00FA088C" w:rsidRDefault="00FA088C" w:rsidP="00FA088C">
          <w:pPr>
            <w:spacing w:after="0" w:line="360" w:lineRule="auto"/>
            <w:ind w:left="-105"/>
            <w:jc w:val="both"/>
            <w:rPr>
              <w:rFonts w:ascii="Arial" w:eastAsia="SimHei" w:hAnsi="Arial" w:cs="Arial"/>
              <w:b/>
              <w:bCs/>
              <w:color w:val="365F91"/>
              <w:sz w:val="40"/>
              <w:szCs w:val="40"/>
              <w:lang w:eastAsia="zh-CN"/>
            </w:rPr>
          </w:pPr>
          <w:r w:rsidRPr="00FA088C">
            <w:rPr>
              <w:rFonts w:ascii="Arial" w:eastAsia="SimHei" w:hAnsi="Arial" w:cs="Arial"/>
              <w:b/>
              <w:bCs/>
              <w:color w:val="365F91"/>
              <w:sz w:val="40"/>
              <w:szCs w:val="40"/>
              <w:lang w:eastAsia="zh-CN"/>
            </w:rPr>
            <w:t>新闻通讯</w:t>
          </w:r>
        </w:p>
        <w:p w14:paraId="36A6C60A" w14:textId="67CA2CF8" w:rsidR="00FA088C" w:rsidRPr="00FA088C" w:rsidRDefault="00FA088C" w:rsidP="00FA088C">
          <w:pPr>
            <w:spacing w:after="0" w:line="360" w:lineRule="auto"/>
            <w:ind w:left="-105"/>
            <w:jc w:val="both"/>
            <w:rPr>
              <w:rFonts w:ascii="Arial" w:eastAsia="SimHei" w:hAnsi="Arial" w:cs="Arial"/>
              <w:b/>
              <w:bCs/>
              <w:sz w:val="16"/>
              <w:szCs w:val="16"/>
              <w:lang w:eastAsia="zh-CN"/>
            </w:rPr>
          </w:pPr>
          <w:proofErr w:type="gramStart"/>
          <w:r w:rsidRPr="00FA088C">
            <w:rPr>
              <w:rFonts w:ascii="Arial" w:eastAsia="SimHei" w:hAnsi="Arial" w:cs="Arial"/>
              <w:b/>
              <w:bCs/>
              <w:sz w:val="16"/>
              <w:szCs w:val="16"/>
              <w:lang w:eastAsia="zh-CN"/>
            </w:rPr>
            <w:t>凯柏胶宝</w:t>
          </w:r>
          <w:proofErr w:type="gramEnd"/>
          <w:r w:rsidRPr="00FA088C">
            <w:rPr>
              <w:rFonts w:ascii="Calibri" w:eastAsia="SimHei" w:hAnsi="Calibri" w:cs="Calibri"/>
              <w:b/>
              <w:bCs/>
              <w:sz w:val="16"/>
              <w:szCs w:val="16"/>
              <w:lang w:eastAsia="zh-CN"/>
            </w:rPr>
            <w:t>®</w:t>
          </w:r>
          <w:r>
            <w:rPr>
              <w:rFonts w:ascii="Calibri" w:eastAsia="SimHei" w:hAnsi="Calibri" w:cs="Calibri" w:hint="eastAsia"/>
              <w:b/>
              <w:bCs/>
              <w:sz w:val="16"/>
              <w:szCs w:val="16"/>
              <w:lang w:eastAsia="zh-CN"/>
            </w:rPr>
            <w:t xml:space="preserve"> </w:t>
          </w:r>
          <w:r w:rsidRPr="00FA088C">
            <w:rPr>
              <w:rFonts w:ascii="Arial" w:eastAsia="SimHei" w:hAnsi="Arial" w:cs="Arial"/>
              <w:b/>
              <w:bCs/>
              <w:sz w:val="16"/>
              <w:szCs w:val="16"/>
              <w:lang w:eastAsia="zh-CN"/>
            </w:rPr>
            <w:t xml:space="preserve">TPE </w:t>
          </w:r>
          <w:r w:rsidRPr="00FA088C">
            <w:rPr>
              <w:rFonts w:ascii="Arial" w:eastAsia="SimHei" w:hAnsi="Arial" w:cs="Arial"/>
              <w:b/>
              <w:bCs/>
              <w:sz w:val="16"/>
              <w:szCs w:val="16"/>
              <w:lang w:eastAsia="zh-CN"/>
            </w:rPr>
            <w:t>材料助力提升</w:t>
          </w:r>
          <w:r w:rsidR="00291D35">
            <w:rPr>
              <w:rFonts w:ascii="Arial" w:eastAsia="SimHei" w:hAnsi="Arial" w:cs="Arial" w:hint="eastAsia"/>
              <w:b/>
              <w:bCs/>
              <w:sz w:val="16"/>
              <w:szCs w:val="16"/>
              <w:lang w:eastAsia="zh-CN"/>
            </w:rPr>
            <w:t>个人</w:t>
          </w:r>
          <w:r w:rsidRPr="00FA088C">
            <w:rPr>
              <w:rFonts w:ascii="Arial" w:eastAsia="SimHei" w:hAnsi="Arial" w:cs="Arial"/>
              <w:b/>
              <w:bCs/>
              <w:sz w:val="16"/>
              <w:szCs w:val="16"/>
              <w:lang w:eastAsia="zh-CN"/>
            </w:rPr>
            <w:t>防护装备的性能</w:t>
          </w:r>
        </w:p>
        <w:p w14:paraId="370835CA" w14:textId="77777777" w:rsidR="00FA088C" w:rsidRPr="00FA088C" w:rsidRDefault="00FA088C" w:rsidP="00FA088C">
          <w:pPr>
            <w:spacing w:after="0" w:line="360" w:lineRule="auto"/>
            <w:ind w:left="-105"/>
            <w:jc w:val="both"/>
            <w:rPr>
              <w:rFonts w:ascii="Arial" w:eastAsia="SimHei" w:hAnsi="Arial" w:cs="Arial"/>
              <w:b/>
              <w:sz w:val="16"/>
              <w:szCs w:val="16"/>
              <w:lang w:eastAsia="zh-CN"/>
            </w:rPr>
          </w:pPr>
          <w:r w:rsidRPr="00FA088C">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Pr="00FA088C">
            <w:rPr>
              <w:rFonts w:ascii="Arial" w:eastAsia="SimHei" w:hAnsi="Arial" w:cs="Arial"/>
              <w:b/>
              <w:sz w:val="16"/>
              <w:szCs w:val="16"/>
              <w:lang w:eastAsia="zh-CN"/>
            </w:rPr>
            <w:t xml:space="preserve">2026 </w:t>
          </w:r>
          <w:r w:rsidRPr="00FA088C">
            <w:rPr>
              <w:rFonts w:ascii="Arial" w:eastAsia="SimHei" w:hAnsi="Arial" w:cs="Arial"/>
              <w:b/>
              <w:sz w:val="16"/>
              <w:szCs w:val="16"/>
              <w:lang w:eastAsia="zh-CN"/>
            </w:rPr>
            <w:t>年</w:t>
          </w:r>
          <w:r w:rsidRPr="00FA088C">
            <w:rPr>
              <w:rFonts w:ascii="Arial" w:eastAsia="SimHei" w:hAnsi="Arial" w:cs="Arial"/>
              <w:b/>
              <w:sz w:val="16"/>
              <w:szCs w:val="16"/>
              <w:lang w:eastAsia="zh-CN"/>
            </w:rPr>
            <w:t>1</w:t>
          </w:r>
          <w:r w:rsidRPr="00FA088C">
            <w:rPr>
              <w:rFonts w:ascii="Arial" w:eastAsia="SimHei" w:hAnsi="Arial" w:cs="Arial"/>
              <w:b/>
              <w:sz w:val="16"/>
              <w:szCs w:val="16"/>
              <w:lang w:eastAsia="zh-CN"/>
            </w:rPr>
            <w:t>月</w:t>
          </w:r>
        </w:p>
        <w:p w14:paraId="1A56E795" w14:textId="1C1FE0E3" w:rsidR="00502615" w:rsidRPr="00FA088C" w:rsidRDefault="00FA088C" w:rsidP="001A6108">
          <w:pPr>
            <w:spacing w:after="0" w:line="360" w:lineRule="auto"/>
            <w:ind w:left="-105"/>
            <w:jc w:val="both"/>
            <w:rPr>
              <w:rFonts w:ascii="Arial" w:eastAsia="SimHei" w:hAnsi="Arial" w:cs="Arial"/>
              <w:b/>
              <w:bCs/>
              <w:sz w:val="16"/>
              <w:szCs w:val="16"/>
              <w:lang w:eastAsia="zh-CN"/>
            </w:rPr>
          </w:pPr>
          <w:r w:rsidRPr="00FA088C">
            <w:rPr>
              <w:rFonts w:ascii="Arial" w:eastAsia="SimHei" w:hAnsi="Arial" w:cs="Arial"/>
              <w:b/>
              <w:sz w:val="16"/>
              <w:szCs w:val="16"/>
              <w:lang w:eastAsia="zh-CN"/>
            </w:rPr>
            <w:t>第</w:t>
          </w:r>
          <w:r w:rsidR="001A6108" w:rsidRPr="00FA088C">
            <w:rPr>
              <w:rFonts w:ascii="Arial" w:eastAsia="SimHei" w:hAnsi="Arial" w:cs="Arial"/>
              <w:b/>
              <w:sz w:val="16"/>
              <w:szCs w:val="16"/>
              <w:lang w:eastAsia="zh-CN"/>
            </w:rPr>
            <w:t xml:space="preserve"> </w:t>
          </w:r>
          <w:r w:rsidR="001A6108" w:rsidRPr="00FA088C">
            <w:rPr>
              <w:rFonts w:ascii="Arial" w:eastAsia="SimHei" w:hAnsi="Arial" w:cs="Arial"/>
              <w:b/>
              <w:bCs/>
              <w:sz w:val="16"/>
              <w:szCs w:val="16"/>
            </w:rPr>
            <w:fldChar w:fldCharType="begin"/>
          </w:r>
          <w:r w:rsidR="001A6108" w:rsidRPr="00FA088C">
            <w:rPr>
              <w:rFonts w:ascii="Arial" w:eastAsia="SimHei" w:hAnsi="Arial" w:cs="Arial"/>
              <w:b/>
              <w:bCs/>
              <w:sz w:val="16"/>
              <w:szCs w:val="16"/>
              <w:lang w:eastAsia="zh-CN"/>
            </w:rPr>
            <w:instrText>PAGE  \* Arabic  \* MERGEFORMAT</w:instrText>
          </w:r>
          <w:r w:rsidR="001A6108" w:rsidRPr="00FA088C">
            <w:rPr>
              <w:rFonts w:ascii="Arial" w:eastAsia="SimHei" w:hAnsi="Arial" w:cs="Arial"/>
              <w:b/>
              <w:bCs/>
              <w:sz w:val="16"/>
              <w:szCs w:val="16"/>
            </w:rPr>
            <w:fldChar w:fldCharType="separate"/>
          </w:r>
          <w:r w:rsidR="004C3E07" w:rsidRPr="00FA088C">
            <w:rPr>
              <w:rFonts w:ascii="Arial" w:eastAsia="SimHei" w:hAnsi="Arial" w:cs="Arial"/>
              <w:b/>
              <w:bCs/>
              <w:noProof/>
              <w:sz w:val="16"/>
              <w:szCs w:val="16"/>
              <w:lang w:eastAsia="zh-CN"/>
            </w:rPr>
            <w:t>2</w:t>
          </w:r>
          <w:r w:rsidR="001A6108" w:rsidRPr="00FA088C">
            <w:rPr>
              <w:rFonts w:ascii="Arial" w:eastAsia="SimHei" w:hAnsi="Arial" w:cs="Arial"/>
              <w:b/>
              <w:bCs/>
              <w:sz w:val="16"/>
              <w:szCs w:val="16"/>
            </w:rPr>
            <w:fldChar w:fldCharType="end"/>
          </w:r>
          <w:r w:rsidR="001A6108" w:rsidRPr="00FA088C">
            <w:rPr>
              <w:rFonts w:ascii="Arial" w:eastAsia="SimHei" w:hAnsi="Arial" w:cs="Arial"/>
              <w:b/>
              <w:sz w:val="16"/>
              <w:szCs w:val="16"/>
              <w:lang w:eastAsia="zh-CN"/>
            </w:rPr>
            <w:t xml:space="preserve"> </w:t>
          </w:r>
          <w:r w:rsidRPr="00FA088C">
            <w:rPr>
              <w:rFonts w:ascii="Arial" w:eastAsia="SimHei" w:hAnsi="Arial" w:cs="Arial"/>
              <w:b/>
              <w:sz w:val="16"/>
              <w:szCs w:val="16"/>
              <w:lang w:eastAsia="zh-CN"/>
            </w:rPr>
            <w:t>页</w:t>
          </w:r>
          <w:r>
            <w:rPr>
              <w:rFonts w:ascii="Arial" w:eastAsia="SimHei" w:hAnsi="Arial" w:cs="Arial" w:hint="eastAsia"/>
              <w:b/>
              <w:sz w:val="16"/>
              <w:szCs w:val="16"/>
              <w:lang w:eastAsia="zh-CN"/>
            </w:rPr>
            <w:t xml:space="preserve"> </w:t>
          </w:r>
          <w:r w:rsidRPr="00FA088C">
            <w:rPr>
              <w:rFonts w:ascii="Arial" w:eastAsia="SimHei" w:hAnsi="Arial" w:cs="Arial"/>
              <w:b/>
              <w:sz w:val="16"/>
              <w:szCs w:val="16"/>
              <w:lang w:eastAsia="zh-CN"/>
            </w:rPr>
            <w:t>，共</w:t>
          </w:r>
          <w:r w:rsidR="001A6108" w:rsidRPr="00FA088C">
            <w:rPr>
              <w:rFonts w:ascii="Arial" w:eastAsia="SimHei" w:hAnsi="Arial" w:cs="Arial"/>
              <w:b/>
              <w:sz w:val="16"/>
              <w:szCs w:val="16"/>
              <w:lang w:eastAsia="zh-CN"/>
            </w:rPr>
            <w:t xml:space="preserve"> </w:t>
          </w:r>
          <w:r w:rsidR="001A6108" w:rsidRPr="00FA088C">
            <w:rPr>
              <w:rFonts w:ascii="Arial" w:eastAsia="SimHei" w:hAnsi="Arial" w:cs="Arial"/>
              <w:b/>
              <w:bCs/>
              <w:noProof/>
              <w:sz w:val="16"/>
              <w:szCs w:val="16"/>
            </w:rPr>
            <w:fldChar w:fldCharType="begin"/>
          </w:r>
          <w:r w:rsidR="001A6108" w:rsidRPr="00FA088C">
            <w:rPr>
              <w:rFonts w:ascii="Arial" w:eastAsia="SimHei" w:hAnsi="Arial" w:cs="Arial"/>
              <w:b/>
              <w:bCs/>
              <w:noProof/>
              <w:sz w:val="16"/>
              <w:szCs w:val="16"/>
              <w:lang w:eastAsia="zh-CN"/>
            </w:rPr>
            <w:instrText>NUMPAGES  \* Arabic  \* MERGEFORMAT</w:instrText>
          </w:r>
          <w:r w:rsidR="001A6108" w:rsidRPr="00FA088C">
            <w:rPr>
              <w:rFonts w:ascii="Arial" w:eastAsia="SimHei" w:hAnsi="Arial" w:cs="Arial"/>
              <w:b/>
              <w:bCs/>
              <w:noProof/>
              <w:sz w:val="16"/>
              <w:szCs w:val="16"/>
            </w:rPr>
            <w:fldChar w:fldCharType="separate"/>
          </w:r>
          <w:r w:rsidR="004C3E07" w:rsidRPr="00FA088C">
            <w:rPr>
              <w:rFonts w:ascii="Arial" w:eastAsia="SimHei" w:hAnsi="Arial" w:cs="Arial"/>
              <w:b/>
              <w:bCs/>
              <w:noProof/>
              <w:sz w:val="16"/>
              <w:szCs w:val="16"/>
              <w:lang w:eastAsia="zh-CN"/>
            </w:rPr>
            <w:t>5</w:t>
          </w:r>
          <w:r w:rsidR="001A6108" w:rsidRPr="00FA088C">
            <w:rPr>
              <w:rFonts w:ascii="Arial" w:eastAsia="SimHei" w:hAnsi="Arial" w:cs="Arial"/>
              <w:b/>
              <w:bCs/>
              <w:noProof/>
              <w:sz w:val="16"/>
              <w:szCs w:val="16"/>
            </w:rPr>
            <w:fldChar w:fldCharType="end"/>
          </w:r>
          <w:r w:rsidRPr="00FA088C">
            <w:rPr>
              <w:rFonts w:ascii="Arial" w:eastAsia="SimHei" w:hAnsi="Arial" w:cs="Arial"/>
              <w:b/>
              <w:bCs/>
              <w:noProof/>
              <w:sz w:val="16"/>
              <w:szCs w:val="16"/>
              <w:lang w:eastAsia="zh-CN"/>
            </w:rPr>
            <w:t xml:space="preserve"> </w:t>
          </w:r>
          <w:r w:rsidRPr="00FA088C">
            <w:rPr>
              <w:rFonts w:ascii="Arial" w:eastAsia="SimHei" w:hAnsi="Arial" w:cs="Arial"/>
              <w:b/>
              <w:bCs/>
              <w:noProof/>
              <w:sz w:val="16"/>
              <w:szCs w:val="16"/>
              <w:lang w:eastAsia="zh-CN"/>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7728CD74" w:rsidR="00211964" w:rsidRPr="00FA088C" w:rsidRDefault="00FA088C" w:rsidP="00211964">
          <w:pPr>
            <w:spacing w:after="0" w:line="360" w:lineRule="auto"/>
            <w:ind w:left="-105"/>
            <w:jc w:val="both"/>
            <w:rPr>
              <w:rFonts w:ascii="Arial" w:eastAsia="SimHei" w:hAnsi="Arial" w:cs="Arial"/>
              <w:b/>
              <w:bCs/>
              <w:color w:val="365F91"/>
              <w:sz w:val="40"/>
              <w:szCs w:val="40"/>
              <w:lang w:eastAsia="zh-CN"/>
            </w:rPr>
          </w:pPr>
          <w:r w:rsidRPr="00FA088C">
            <w:rPr>
              <w:rFonts w:ascii="Arial" w:eastAsia="SimHei" w:hAnsi="Arial" w:cs="Arial"/>
              <w:b/>
              <w:bCs/>
              <w:color w:val="365F91"/>
              <w:sz w:val="40"/>
              <w:szCs w:val="40"/>
              <w:lang w:eastAsia="zh-CN"/>
            </w:rPr>
            <w:t>新闻通讯</w:t>
          </w:r>
        </w:p>
        <w:p w14:paraId="09271EE6" w14:textId="183CAFAE" w:rsidR="00FA088C" w:rsidRPr="00FA088C" w:rsidRDefault="00FA088C" w:rsidP="003804B8">
          <w:pPr>
            <w:spacing w:after="0" w:line="360" w:lineRule="auto"/>
            <w:ind w:left="-105"/>
            <w:jc w:val="both"/>
            <w:rPr>
              <w:rFonts w:ascii="Arial" w:eastAsia="SimHei" w:hAnsi="Arial" w:cs="Arial"/>
              <w:b/>
              <w:bCs/>
              <w:sz w:val="16"/>
              <w:szCs w:val="16"/>
              <w:lang w:eastAsia="zh-CN"/>
            </w:rPr>
          </w:pPr>
          <w:proofErr w:type="gramStart"/>
          <w:r w:rsidRPr="00FA088C">
            <w:rPr>
              <w:rFonts w:ascii="Arial" w:eastAsia="SimHei" w:hAnsi="Arial" w:cs="Arial"/>
              <w:b/>
              <w:bCs/>
              <w:sz w:val="16"/>
              <w:szCs w:val="16"/>
              <w:lang w:eastAsia="zh-CN"/>
            </w:rPr>
            <w:t>凯柏胶宝</w:t>
          </w:r>
          <w:proofErr w:type="gramEnd"/>
          <w:r w:rsidRPr="00FA088C">
            <w:rPr>
              <w:rFonts w:ascii="Calibri" w:eastAsia="SimHei" w:hAnsi="Calibri" w:cs="Calibri"/>
              <w:b/>
              <w:bCs/>
              <w:sz w:val="16"/>
              <w:szCs w:val="16"/>
              <w:lang w:eastAsia="zh-CN"/>
            </w:rPr>
            <w:t>®</w:t>
          </w:r>
          <w:r>
            <w:rPr>
              <w:rFonts w:ascii="Calibri" w:eastAsia="SimHei" w:hAnsi="Calibri" w:cs="Calibri" w:hint="eastAsia"/>
              <w:b/>
              <w:bCs/>
              <w:sz w:val="16"/>
              <w:szCs w:val="16"/>
              <w:lang w:eastAsia="zh-CN"/>
            </w:rPr>
            <w:t xml:space="preserve"> </w:t>
          </w:r>
          <w:r w:rsidRPr="00FA088C">
            <w:rPr>
              <w:rFonts w:ascii="Arial" w:eastAsia="SimHei" w:hAnsi="Arial" w:cs="Arial"/>
              <w:b/>
              <w:bCs/>
              <w:sz w:val="16"/>
              <w:szCs w:val="16"/>
              <w:lang w:eastAsia="zh-CN"/>
            </w:rPr>
            <w:t xml:space="preserve">TPE </w:t>
          </w:r>
          <w:r w:rsidRPr="00FA088C">
            <w:rPr>
              <w:rFonts w:ascii="Arial" w:eastAsia="SimHei" w:hAnsi="Arial" w:cs="Arial"/>
              <w:b/>
              <w:bCs/>
              <w:sz w:val="16"/>
              <w:szCs w:val="16"/>
              <w:lang w:eastAsia="zh-CN"/>
            </w:rPr>
            <w:t>材料助力提升</w:t>
          </w:r>
          <w:r w:rsidR="00291D35">
            <w:rPr>
              <w:rFonts w:ascii="Arial" w:eastAsia="SimHei" w:hAnsi="Arial" w:cs="Arial" w:hint="eastAsia"/>
              <w:b/>
              <w:bCs/>
              <w:sz w:val="16"/>
              <w:szCs w:val="16"/>
              <w:lang w:eastAsia="zh-CN"/>
            </w:rPr>
            <w:t>个人</w:t>
          </w:r>
          <w:r w:rsidRPr="00FA088C">
            <w:rPr>
              <w:rFonts w:ascii="Arial" w:eastAsia="SimHei" w:hAnsi="Arial" w:cs="Arial"/>
              <w:b/>
              <w:bCs/>
              <w:sz w:val="16"/>
              <w:szCs w:val="16"/>
              <w:lang w:eastAsia="zh-CN"/>
            </w:rPr>
            <w:t>防护装备的性能</w:t>
          </w:r>
        </w:p>
        <w:p w14:paraId="765F9503" w14:textId="550CEFAD" w:rsidR="003C4170" w:rsidRPr="00FA088C" w:rsidRDefault="00FA088C" w:rsidP="003804B8">
          <w:pPr>
            <w:spacing w:after="0" w:line="360" w:lineRule="auto"/>
            <w:ind w:left="-105"/>
            <w:jc w:val="both"/>
            <w:rPr>
              <w:rFonts w:ascii="Arial" w:eastAsia="SimHei" w:hAnsi="Arial" w:cs="Arial"/>
              <w:b/>
              <w:sz w:val="16"/>
              <w:szCs w:val="16"/>
              <w:lang w:eastAsia="zh-CN"/>
            </w:rPr>
          </w:pPr>
          <w:r w:rsidRPr="00FA088C">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00F2341B" w:rsidRPr="00FA088C">
            <w:rPr>
              <w:rFonts w:ascii="Arial" w:eastAsia="SimHei" w:hAnsi="Arial" w:cs="Arial"/>
              <w:b/>
              <w:sz w:val="16"/>
              <w:szCs w:val="16"/>
              <w:lang w:eastAsia="zh-CN"/>
            </w:rPr>
            <w:t>2026</w:t>
          </w:r>
          <w:r w:rsidRPr="00FA088C">
            <w:rPr>
              <w:rFonts w:ascii="Arial" w:eastAsia="SimHei" w:hAnsi="Arial" w:cs="Arial"/>
              <w:b/>
              <w:sz w:val="16"/>
              <w:szCs w:val="16"/>
              <w:lang w:eastAsia="zh-CN"/>
            </w:rPr>
            <w:t xml:space="preserve"> </w:t>
          </w:r>
          <w:r w:rsidRPr="00FA088C">
            <w:rPr>
              <w:rFonts w:ascii="Arial" w:eastAsia="SimHei" w:hAnsi="Arial" w:cs="Arial"/>
              <w:b/>
              <w:sz w:val="16"/>
              <w:szCs w:val="16"/>
              <w:lang w:eastAsia="zh-CN"/>
            </w:rPr>
            <w:t>年</w:t>
          </w:r>
          <w:r w:rsidRPr="00FA088C">
            <w:rPr>
              <w:rFonts w:ascii="Arial" w:eastAsia="SimHei" w:hAnsi="Arial" w:cs="Arial"/>
              <w:b/>
              <w:sz w:val="16"/>
              <w:szCs w:val="16"/>
              <w:lang w:eastAsia="zh-CN"/>
            </w:rPr>
            <w:t>1</w:t>
          </w:r>
          <w:r w:rsidRPr="00FA088C">
            <w:rPr>
              <w:rFonts w:ascii="Arial" w:eastAsia="SimHei" w:hAnsi="Arial" w:cs="Arial"/>
              <w:b/>
              <w:sz w:val="16"/>
              <w:szCs w:val="16"/>
              <w:lang w:eastAsia="zh-CN"/>
            </w:rPr>
            <w:t>月</w:t>
          </w:r>
        </w:p>
        <w:p w14:paraId="4BE48C59" w14:textId="6C53A346" w:rsidR="003C4170" w:rsidRPr="00073D11" w:rsidRDefault="00FA088C" w:rsidP="003C4170">
          <w:pPr>
            <w:spacing w:after="0" w:line="360" w:lineRule="auto"/>
            <w:ind w:left="-105"/>
            <w:jc w:val="both"/>
            <w:rPr>
              <w:rFonts w:ascii="Arial" w:hAnsi="Arial" w:cs="Arial"/>
              <w:b/>
              <w:bCs/>
              <w:sz w:val="16"/>
              <w:szCs w:val="16"/>
              <w:lang w:eastAsia="zh-CN"/>
            </w:rPr>
          </w:pPr>
          <w:r w:rsidRPr="00FA088C">
            <w:rPr>
              <w:rFonts w:ascii="Arial" w:eastAsia="SimHei" w:hAnsi="Arial" w:cs="Arial"/>
              <w:b/>
              <w:sz w:val="16"/>
              <w:szCs w:val="16"/>
              <w:lang w:eastAsia="zh-CN"/>
            </w:rPr>
            <w:t>第</w:t>
          </w:r>
          <w:r w:rsidR="003C4170" w:rsidRPr="00FA088C">
            <w:rPr>
              <w:rFonts w:ascii="Arial" w:eastAsia="SimHei" w:hAnsi="Arial" w:cs="Arial"/>
              <w:b/>
              <w:sz w:val="16"/>
              <w:szCs w:val="16"/>
              <w:lang w:eastAsia="zh-CN"/>
            </w:rPr>
            <w:t xml:space="preserve"> </w:t>
          </w:r>
          <w:r w:rsidR="003C4170" w:rsidRPr="00FA088C">
            <w:rPr>
              <w:rFonts w:ascii="Arial" w:eastAsia="SimHei" w:hAnsi="Arial" w:cs="Arial"/>
              <w:b/>
              <w:bCs/>
              <w:sz w:val="16"/>
              <w:szCs w:val="16"/>
            </w:rPr>
            <w:fldChar w:fldCharType="begin"/>
          </w:r>
          <w:r w:rsidR="003C4170" w:rsidRPr="00FA088C">
            <w:rPr>
              <w:rFonts w:ascii="Arial" w:eastAsia="SimHei" w:hAnsi="Arial" w:cs="Arial"/>
              <w:b/>
              <w:bCs/>
              <w:sz w:val="16"/>
              <w:szCs w:val="16"/>
              <w:lang w:eastAsia="zh-CN"/>
            </w:rPr>
            <w:instrText>PAGE  \* Arabic  \* MERGEFORMAT</w:instrText>
          </w:r>
          <w:r w:rsidR="003C4170" w:rsidRPr="00FA088C">
            <w:rPr>
              <w:rFonts w:ascii="Arial" w:eastAsia="SimHei" w:hAnsi="Arial" w:cs="Arial"/>
              <w:b/>
              <w:bCs/>
              <w:sz w:val="16"/>
              <w:szCs w:val="16"/>
            </w:rPr>
            <w:fldChar w:fldCharType="separate"/>
          </w:r>
          <w:r w:rsidR="004C3E07" w:rsidRPr="00FA088C">
            <w:rPr>
              <w:rFonts w:ascii="Arial" w:eastAsia="SimHei" w:hAnsi="Arial" w:cs="Arial"/>
              <w:b/>
              <w:bCs/>
              <w:noProof/>
              <w:sz w:val="16"/>
              <w:szCs w:val="16"/>
              <w:lang w:eastAsia="zh-CN"/>
            </w:rPr>
            <w:t>1</w:t>
          </w:r>
          <w:r w:rsidR="003C4170" w:rsidRPr="00FA088C">
            <w:rPr>
              <w:rFonts w:ascii="Arial" w:eastAsia="SimHei" w:hAnsi="Arial" w:cs="Arial"/>
              <w:b/>
              <w:bCs/>
              <w:sz w:val="16"/>
              <w:szCs w:val="16"/>
            </w:rPr>
            <w:fldChar w:fldCharType="end"/>
          </w:r>
          <w:r w:rsidR="003C4170" w:rsidRPr="00FA088C">
            <w:rPr>
              <w:rFonts w:ascii="Arial" w:eastAsia="SimHei" w:hAnsi="Arial" w:cs="Arial"/>
              <w:b/>
              <w:sz w:val="16"/>
              <w:szCs w:val="16"/>
              <w:lang w:eastAsia="zh-CN"/>
            </w:rPr>
            <w:t xml:space="preserve"> </w:t>
          </w:r>
          <w:r w:rsidRPr="00FA088C">
            <w:rPr>
              <w:rFonts w:ascii="Arial" w:eastAsia="SimHei" w:hAnsi="Arial" w:cs="Arial"/>
              <w:b/>
              <w:sz w:val="16"/>
              <w:szCs w:val="16"/>
              <w:lang w:eastAsia="zh-CN"/>
            </w:rPr>
            <w:t>页</w:t>
          </w:r>
          <w:r>
            <w:rPr>
              <w:rFonts w:ascii="Arial" w:eastAsia="SimHei" w:hAnsi="Arial" w:cs="Arial" w:hint="eastAsia"/>
              <w:b/>
              <w:sz w:val="16"/>
              <w:szCs w:val="16"/>
              <w:lang w:eastAsia="zh-CN"/>
            </w:rPr>
            <w:t xml:space="preserve"> </w:t>
          </w:r>
          <w:r w:rsidRPr="00FA088C">
            <w:rPr>
              <w:rFonts w:ascii="Arial" w:eastAsia="SimHei" w:hAnsi="Arial" w:cs="Arial"/>
              <w:b/>
              <w:sz w:val="16"/>
              <w:szCs w:val="16"/>
              <w:lang w:eastAsia="zh-CN"/>
            </w:rPr>
            <w:t>，共</w:t>
          </w:r>
          <w:r w:rsidR="003C4170" w:rsidRPr="00FA088C">
            <w:rPr>
              <w:rFonts w:ascii="Arial" w:eastAsia="SimHei" w:hAnsi="Arial" w:cs="Arial"/>
              <w:b/>
              <w:sz w:val="16"/>
              <w:szCs w:val="16"/>
              <w:lang w:eastAsia="zh-CN"/>
            </w:rPr>
            <w:t xml:space="preserve"> </w:t>
          </w:r>
          <w:r w:rsidR="003C4170" w:rsidRPr="00FA088C">
            <w:rPr>
              <w:rFonts w:ascii="Arial" w:eastAsia="SimHei" w:hAnsi="Arial" w:cs="Arial"/>
              <w:b/>
              <w:bCs/>
              <w:noProof/>
              <w:sz w:val="16"/>
              <w:szCs w:val="16"/>
            </w:rPr>
            <w:fldChar w:fldCharType="begin"/>
          </w:r>
          <w:r w:rsidR="003C4170" w:rsidRPr="00FA088C">
            <w:rPr>
              <w:rFonts w:ascii="Arial" w:eastAsia="SimHei" w:hAnsi="Arial" w:cs="Arial"/>
              <w:b/>
              <w:bCs/>
              <w:noProof/>
              <w:sz w:val="16"/>
              <w:szCs w:val="16"/>
              <w:lang w:eastAsia="zh-CN"/>
            </w:rPr>
            <w:instrText>NUMPAGES  \* Arabic  \* MERGEFORMAT</w:instrText>
          </w:r>
          <w:r w:rsidR="003C4170" w:rsidRPr="00FA088C">
            <w:rPr>
              <w:rFonts w:ascii="Arial" w:eastAsia="SimHei" w:hAnsi="Arial" w:cs="Arial"/>
              <w:b/>
              <w:bCs/>
              <w:noProof/>
              <w:sz w:val="16"/>
              <w:szCs w:val="16"/>
            </w:rPr>
            <w:fldChar w:fldCharType="separate"/>
          </w:r>
          <w:r w:rsidR="004C3E07" w:rsidRPr="00FA088C">
            <w:rPr>
              <w:rFonts w:ascii="Arial" w:eastAsia="SimHei" w:hAnsi="Arial" w:cs="Arial"/>
              <w:b/>
              <w:bCs/>
              <w:noProof/>
              <w:sz w:val="16"/>
              <w:szCs w:val="16"/>
              <w:lang w:eastAsia="zh-CN"/>
            </w:rPr>
            <w:t>5</w:t>
          </w:r>
          <w:r w:rsidR="003C4170" w:rsidRPr="00FA088C">
            <w:rPr>
              <w:rFonts w:ascii="Arial" w:eastAsia="SimHei" w:hAnsi="Arial" w:cs="Arial"/>
              <w:b/>
              <w:bCs/>
              <w:noProof/>
              <w:sz w:val="16"/>
              <w:szCs w:val="16"/>
            </w:rPr>
            <w:fldChar w:fldCharType="end"/>
          </w:r>
          <w:r w:rsidRPr="00FA088C">
            <w:rPr>
              <w:rFonts w:ascii="Arial" w:eastAsia="SimHei" w:hAnsi="Arial" w:cs="Arial"/>
              <w:b/>
              <w:bCs/>
              <w:noProof/>
              <w:sz w:val="16"/>
              <w:szCs w:val="16"/>
              <w:lang w:eastAsia="zh-CN"/>
            </w:rPr>
            <w:t xml:space="preserve"> </w:t>
          </w:r>
          <w:r w:rsidRPr="00FA088C">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5A3CAD0" w:rsidR="003C4170" w:rsidRPr="00502615" w:rsidRDefault="00FA088C" w:rsidP="003C4170">
          <w:pPr>
            <w:pStyle w:val="Header"/>
            <w:tabs>
              <w:tab w:val="clear" w:pos="4703"/>
            </w:tabs>
            <w:rPr>
              <w:rFonts w:ascii="Arial" w:hAnsi="Arial" w:cs="Arial"/>
              <w:sz w:val="16"/>
              <w:szCs w:val="16"/>
            </w:rPr>
          </w:pPr>
          <w:r>
            <w:rPr>
              <w:rFonts w:ascii="Arial" w:hAnsi="Arial" w:hint="eastAsia"/>
              <w:sz w:val="16"/>
              <w:lang w:eastAsia="zh-CN"/>
            </w:rPr>
            <w:t>电话</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749897">
    <w:abstractNumId w:val="5"/>
  </w:num>
  <w:num w:numId="2" w16cid:durableId="2025546275">
    <w:abstractNumId w:val="17"/>
  </w:num>
  <w:num w:numId="3" w16cid:durableId="816655252">
    <w:abstractNumId w:val="3"/>
  </w:num>
  <w:num w:numId="4" w16cid:durableId="402721930">
    <w:abstractNumId w:val="31"/>
  </w:num>
  <w:num w:numId="5" w16cid:durableId="1953434418">
    <w:abstractNumId w:val="21"/>
  </w:num>
  <w:num w:numId="6" w16cid:durableId="1312558696">
    <w:abstractNumId w:val="27"/>
  </w:num>
  <w:num w:numId="7" w16cid:durableId="1482456168">
    <w:abstractNumId w:val="10"/>
  </w:num>
  <w:num w:numId="8" w16cid:durableId="84882089">
    <w:abstractNumId w:val="30"/>
  </w:num>
  <w:num w:numId="9" w16cid:durableId="716903358">
    <w:abstractNumId w:val="22"/>
  </w:num>
  <w:num w:numId="10" w16cid:durableId="2049254382">
    <w:abstractNumId w:val="1"/>
  </w:num>
  <w:num w:numId="11" w16cid:durableId="215898434">
    <w:abstractNumId w:val="19"/>
  </w:num>
  <w:num w:numId="12" w16cid:durableId="15186148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647605">
    <w:abstractNumId w:val="8"/>
  </w:num>
  <w:num w:numId="14" w16cid:durableId="223374665">
    <w:abstractNumId w:val="25"/>
  </w:num>
  <w:num w:numId="15" w16cid:durableId="1676955072">
    <w:abstractNumId w:val="18"/>
  </w:num>
  <w:num w:numId="16" w16cid:durableId="1672105978">
    <w:abstractNumId w:val="20"/>
  </w:num>
  <w:num w:numId="17" w16cid:durableId="688142808">
    <w:abstractNumId w:val="15"/>
  </w:num>
  <w:num w:numId="18" w16cid:durableId="627198979">
    <w:abstractNumId w:val="14"/>
  </w:num>
  <w:num w:numId="19" w16cid:durableId="741830604">
    <w:abstractNumId w:val="24"/>
  </w:num>
  <w:num w:numId="20" w16cid:durableId="681855960">
    <w:abstractNumId w:val="9"/>
  </w:num>
  <w:num w:numId="21" w16cid:durableId="1613130888">
    <w:abstractNumId w:val="7"/>
  </w:num>
  <w:num w:numId="22" w16cid:durableId="48502157">
    <w:abstractNumId w:val="29"/>
  </w:num>
  <w:num w:numId="23" w16cid:durableId="1663580490">
    <w:abstractNumId w:val="28"/>
  </w:num>
  <w:num w:numId="24" w16cid:durableId="335228963">
    <w:abstractNumId w:val="4"/>
  </w:num>
  <w:num w:numId="25" w16cid:durableId="752969799">
    <w:abstractNumId w:val="0"/>
  </w:num>
  <w:num w:numId="26" w16cid:durableId="537740471">
    <w:abstractNumId w:val="11"/>
  </w:num>
  <w:num w:numId="27" w16cid:durableId="1412921765">
    <w:abstractNumId w:val="13"/>
  </w:num>
  <w:num w:numId="28" w16cid:durableId="1410730134">
    <w:abstractNumId w:val="16"/>
  </w:num>
  <w:num w:numId="29" w16cid:durableId="837500518">
    <w:abstractNumId w:val="2"/>
  </w:num>
  <w:num w:numId="30" w16cid:durableId="1912353369">
    <w:abstractNumId w:val="6"/>
  </w:num>
  <w:num w:numId="31" w16cid:durableId="1123378965">
    <w:abstractNumId w:val="12"/>
  </w:num>
  <w:num w:numId="32" w16cid:durableId="1660425524">
    <w:abstractNumId w:val="23"/>
  </w:num>
  <w:num w:numId="33" w16cid:durableId="7104530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0D9F"/>
    <w:rsid w:val="00002382"/>
    <w:rsid w:val="0000282D"/>
    <w:rsid w:val="00005FA1"/>
    <w:rsid w:val="00012854"/>
    <w:rsid w:val="00013EA3"/>
    <w:rsid w:val="00020304"/>
    <w:rsid w:val="00020C34"/>
    <w:rsid w:val="00022CB1"/>
    <w:rsid w:val="00023A0F"/>
    <w:rsid w:val="00034709"/>
    <w:rsid w:val="00035D86"/>
    <w:rsid w:val="00041B77"/>
    <w:rsid w:val="00043832"/>
    <w:rsid w:val="00044BDB"/>
    <w:rsid w:val="0004695A"/>
    <w:rsid w:val="00047CA0"/>
    <w:rsid w:val="000521D5"/>
    <w:rsid w:val="0005477F"/>
    <w:rsid w:val="00055A30"/>
    <w:rsid w:val="00055E9D"/>
    <w:rsid w:val="00057785"/>
    <w:rsid w:val="0006085F"/>
    <w:rsid w:val="00065A69"/>
    <w:rsid w:val="00070DDD"/>
    <w:rsid w:val="00071236"/>
    <w:rsid w:val="00073A9E"/>
    <w:rsid w:val="00073D11"/>
    <w:rsid w:val="00075343"/>
    <w:rsid w:val="000759E8"/>
    <w:rsid w:val="00077E64"/>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2B1D"/>
    <w:rsid w:val="000B5293"/>
    <w:rsid w:val="000B6005"/>
    <w:rsid w:val="000B6A97"/>
    <w:rsid w:val="000C05DB"/>
    <w:rsid w:val="000C16D0"/>
    <w:rsid w:val="000C1FF5"/>
    <w:rsid w:val="000C2123"/>
    <w:rsid w:val="000C3CBC"/>
    <w:rsid w:val="000C450A"/>
    <w:rsid w:val="000C52CC"/>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1ADF"/>
    <w:rsid w:val="00104033"/>
    <w:rsid w:val="00107310"/>
    <w:rsid w:val="00107BA1"/>
    <w:rsid w:val="001108E5"/>
    <w:rsid w:val="0011123D"/>
    <w:rsid w:val="001119A9"/>
    <w:rsid w:val="00111F9D"/>
    <w:rsid w:val="0011205C"/>
    <w:rsid w:val="00112FED"/>
    <w:rsid w:val="00115094"/>
    <w:rsid w:val="00116B00"/>
    <w:rsid w:val="00116C33"/>
    <w:rsid w:val="001175D8"/>
    <w:rsid w:val="0012042E"/>
    <w:rsid w:val="00120B15"/>
    <w:rsid w:val="00120CA8"/>
    <w:rsid w:val="00121D30"/>
    <w:rsid w:val="00122C56"/>
    <w:rsid w:val="001232BF"/>
    <w:rsid w:val="001238CF"/>
    <w:rsid w:val="001246FA"/>
    <w:rsid w:val="001267A2"/>
    <w:rsid w:val="0012777F"/>
    <w:rsid w:val="00132BA2"/>
    <w:rsid w:val="00133856"/>
    <w:rsid w:val="00133C79"/>
    <w:rsid w:val="001367CF"/>
    <w:rsid w:val="00136F18"/>
    <w:rsid w:val="00137C57"/>
    <w:rsid w:val="00140711"/>
    <w:rsid w:val="00141D34"/>
    <w:rsid w:val="00144000"/>
    <w:rsid w:val="00144072"/>
    <w:rsid w:val="00145961"/>
    <w:rsid w:val="00145BCE"/>
    <w:rsid w:val="00146E7E"/>
    <w:rsid w:val="001507B4"/>
    <w:rsid w:val="00150A0F"/>
    <w:rsid w:val="001520E2"/>
    <w:rsid w:val="00156BDE"/>
    <w:rsid w:val="001611DE"/>
    <w:rsid w:val="00163E63"/>
    <w:rsid w:val="001655F4"/>
    <w:rsid w:val="00165956"/>
    <w:rsid w:val="0017332B"/>
    <w:rsid w:val="00173B45"/>
    <w:rsid w:val="0017431E"/>
    <w:rsid w:val="001772CD"/>
    <w:rsid w:val="00177563"/>
    <w:rsid w:val="00177D3D"/>
    <w:rsid w:val="00180064"/>
    <w:rsid w:val="00180F66"/>
    <w:rsid w:val="00181ACB"/>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D6560"/>
    <w:rsid w:val="001D6EF5"/>
    <w:rsid w:val="001E1888"/>
    <w:rsid w:val="001E1F72"/>
    <w:rsid w:val="001E5BAD"/>
    <w:rsid w:val="001F26E8"/>
    <w:rsid w:val="001F37C4"/>
    <w:rsid w:val="001F4135"/>
    <w:rsid w:val="001F4509"/>
    <w:rsid w:val="001F4F5D"/>
    <w:rsid w:val="00201710"/>
    <w:rsid w:val="00203048"/>
    <w:rsid w:val="002077CC"/>
    <w:rsid w:val="00211964"/>
    <w:rsid w:val="002129DC"/>
    <w:rsid w:val="00212B4D"/>
    <w:rsid w:val="00213E75"/>
    <w:rsid w:val="00214C89"/>
    <w:rsid w:val="002161B6"/>
    <w:rsid w:val="00223982"/>
    <w:rsid w:val="00225FD8"/>
    <w:rsid w:val="002262B1"/>
    <w:rsid w:val="00233574"/>
    <w:rsid w:val="00235BA5"/>
    <w:rsid w:val="00241839"/>
    <w:rsid w:val="002455DD"/>
    <w:rsid w:val="002465E0"/>
    <w:rsid w:val="00250990"/>
    <w:rsid w:val="002528F1"/>
    <w:rsid w:val="00256D34"/>
    <w:rsid w:val="00256E0E"/>
    <w:rsid w:val="002631F5"/>
    <w:rsid w:val="00267260"/>
    <w:rsid w:val="00272EE7"/>
    <w:rsid w:val="00281C18"/>
    <w:rsid w:val="00281DBF"/>
    <w:rsid w:val="00281FF5"/>
    <w:rsid w:val="00282C7F"/>
    <w:rsid w:val="0028506D"/>
    <w:rsid w:val="0028707A"/>
    <w:rsid w:val="00290773"/>
    <w:rsid w:val="00291D35"/>
    <w:rsid w:val="002934F9"/>
    <w:rsid w:val="0029413E"/>
    <w:rsid w:val="0029575A"/>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6993"/>
    <w:rsid w:val="002C7BE6"/>
    <w:rsid w:val="002D03CB"/>
    <w:rsid w:val="002D15FB"/>
    <w:rsid w:val="002D3BC0"/>
    <w:rsid w:val="002D73D6"/>
    <w:rsid w:val="002D7483"/>
    <w:rsid w:val="002E1053"/>
    <w:rsid w:val="002E1955"/>
    <w:rsid w:val="002E4504"/>
    <w:rsid w:val="002E4CCF"/>
    <w:rsid w:val="002F135A"/>
    <w:rsid w:val="002F2061"/>
    <w:rsid w:val="002F4492"/>
    <w:rsid w:val="002F5438"/>
    <w:rsid w:val="002F563D"/>
    <w:rsid w:val="002F573C"/>
    <w:rsid w:val="002F644A"/>
    <w:rsid w:val="002F71C5"/>
    <w:rsid w:val="00304543"/>
    <w:rsid w:val="00310A64"/>
    <w:rsid w:val="00312545"/>
    <w:rsid w:val="00312AD3"/>
    <w:rsid w:val="00324D73"/>
    <w:rsid w:val="00325394"/>
    <w:rsid w:val="00325EA7"/>
    <w:rsid w:val="00326FA2"/>
    <w:rsid w:val="0033017E"/>
    <w:rsid w:val="00332C10"/>
    <w:rsid w:val="0033365D"/>
    <w:rsid w:val="00340D67"/>
    <w:rsid w:val="003451E9"/>
    <w:rsid w:val="00347067"/>
    <w:rsid w:val="0035152E"/>
    <w:rsid w:val="0035328E"/>
    <w:rsid w:val="00356006"/>
    <w:rsid w:val="00360408"/>
    <w:rsid w:val="00364268"/>
    <w:rsid w:val="003643C8"/>
    <w:rsid w:val="0036557B"/>
    <w:rsid w:val="003700BF"/>
    <w:rsid w:val="00374A1D"/>
    <w:rsid w:val="003804B8"/>
    <w:rsid w:val="00380C49"/>
    <w:rsid w:val="00384AB7"/>
    <w:rsid w:val="00384C83"/>
    <w:rsid w:val="00385713"/>
    <w:rsid w:val="0038768D"/>
    <w:rsid w:val="0039342F"/>
    <w:rsid w:val="00394212"/>
    <w:rsid w:val="0039528C"/>
    <w:rsid w:val="00395377"/>
    <w:rsid w:val="003955E2"/>
    <w:rsid w:val="00396DE4"/>
    <w:rsid w:val="00396F67"/>
    <w:rsid w:val="003A339E"/>
    <w:rsid w:val="003A389E"/>
    <w:rsid w:val="003A50BB"/>
    <w:rsid w:val="003B042D"/>
    <w:rsid w:val="003B2331"/>
    <w:rsid w:val="003B3EDD"/>
    <w:rsid w:val="003C0F92"/>
    <w:rsid w:val="003C1CD2"/>
    <w:rsid w:val="003C1E76"/>
    <w:rsid w:val="003C34B2"/>
    <w:rsid w:val="003C4170"/>
    <w:rsid w:val="003C65BD"/>
    <w:rsid w:val="003C6DEF"/>
    <w:rsid w:val="003C78DA"/>
    <w:rsid w:val="003D3D49"/>
    <w:rsid w:val="003E2CB0"/>
    <w:rsid w:val="003E334E"/>
    <w:rsid w:val="003E3D8B"/>
    <w:rsid w:val="003E4160"/>
    <w:rsid w:val="003E42BD"/>
    <w:rsid w:val="003E54CC"/>
    <w:rsid w:val="003E649C"/>
    <w:rsid w:val="003F066B"/>
    <w:rsid w:val="003F0F8C"/>
    <w:rsid w:val="003F23A5"/>
    <w:rsid w:val="003F25E0"/>
    <w:rsid w:val="003F3940"/>
    <w:rsid w:val="004002A2"/>
    <w:rsid w:val="00401FF2"/>
    <w:rsid w:val="0040224A"/>
    <w:rsid w:val="00403E50"/>
    <w:rsid w:val="00404A1D"/>
    <w:rsid w:val="004057E3"/>
    <w:rsid w:val="00405904"/>
    <w:rsid w:val="00406C85"/>
    <w:rsid w:val="00410B91"/>
    <w:rsid w:val="00414438"/>
    <w:rsid w:val="00415EC1"/>
    <w:rsid w:val="00416245"/>
    <w:rsid w:val="00421446"/>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EF6"/>
    <w:rsid w:val="004560BB"/>
    <w:rsid w:val="004562AC"/>
    <w:rsid w:val="00456843"/>
    <w:rsid w:val="00456A3B"/>
    <w:rsid w:val="004635CD"/>
    <w:rsid w:val="00465D01"/>
    <w:rsid w:val="004701E5"/>
    <w:rsid w:val="004714FF"/>
    <w:rsid w:val="00471A94"/>
    <w:rsid w:val="00473F42"/>
    <w:rsid w:val="0047409A"/>
    <w:rsid w:val="00474B3F"/>
    <w:rsid w:val="00477B04"/>
    <w:rsid w:val="00481947"/>
    <w:rsid w:val="00482B9C"/>
    <w:rsid w:val="00483E1E"/>
    <w:rsid w:val="004856BE"/>
    <w:rsid w:val="004919AE"/>
    <w:rsid w:val="00492D46"/>
    <w:rsid w:val="00493BFC"/>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90"/>
    <w:rsid w:val="004C3CCB"/>
    <w:rsid w:val="004C3E07"/>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5735"/>
    <w:rsid w:val="005077BB"/>
    <w:rsid w:val="0051079F"/>
    <w:rsid w:val="00510C41"/>
    <w:rsid w:val="005146C9"/>
    <w:rsid w:val="00517446"/>
    <w:rsid w:val="005232FB"/>
    <w:rsid w:val="00524D0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63000"/>
    <w:rsid w:val="00570576"/>
    <w:rsid w:val="0057225E"/>
    <w:rsid w:val="005728CB"/>
    <w:rsid w:val="00574D0A"/>
    <w:rsid w:val="005772B9"/>
    <w:rsid w:val="00577BE3"/>
    <w:rsid w:val="005923C1"/>
    <w:rsid w:val="00596EC7"/>
    <w:rsid w:val="00597472"/>
    <w:rsid w:val="005A0C48"/>
    <w:rsid w:val="005A1F2F"/>
    <w:rsid w:val="005A27C6"/>
    <w:rsid w:val="005A34EE"/>
    <w:rsid w:val="005A45F1"/>
    <w:rsid w:val="005A5D20"/>
    <w:rsid w:val="005A7FD1"/>
    <w:rsid w:val="005B26DB"/>
    <w:rsid w:val="005B386E"/>
    <w:rsid w:val="005B5588"/>
    <w:rsid w:val="005B6B7E"/>
    <w:rsid w:val="005C0019"/>
    <w:rsid w:val="005C176B"/>
    <w:rsid w:val="005C1CB1"/>
    <w:rsid w:val="005C2021"/>
    <w:rsid w:val="005C3292"/>
    <w:rsid w:val="005C4033"/>
    <w:rsid w:val="005C4340"/>
    <w:rsid w:val="005C59F4"/>
    <w:rsid w:val="005C7A52"/>
    <w:rsid w:val="005D467D"/>
    <w:rsid w:val="005D5F0D"/>
    <w:rsid w:val="005E0F14"/>
    <w:rsid w:val="005E1753"/>
    <w:rsid w:val="005E1C3F"/>
    <w:rsid w:val="005E3F1F"/>
    <w:rsid w:val="005E6A19"/>
    <w:rsid w:val="005F0BAB"/>
    <w:rsid w:val="005F2DD8"/>
    <w:rsid w:val="005F64C0"/>
    <w:rsid w:val="005F6C8C"/>
    <w:rsid w:val="006013D1"/>
    <w:rsid w:val="00602B59"/>
    <w:rsid w:val="006046D8"/>
    <w:rsid w:val="006052A4"/>
    <w:rsid w:val="00605ED9"/>
    <w:rsid w:val="00606218"/>
    <w:rsid w:val="00606916"/>
    <w:rsid w:val="00610497"/>
    <w:rsid w:val="00612364"/>
    <w:rsid w:val="00614010"/>
    <w:rsid w:val="00614013"/>
    <w:rsid w:val="006154FB"/>
    <w:rsid w:val="00615886"/>
    <w:rsid w:val="00616A65"/>
    <w:rsid w:val="00620F45"/>
    <w:rsid w:val="00621FED"/>
    <w:rsid w:val="006238F6"/>
    <w:rsid w:val="00624219"/>
    <w:rsid w:val="00624BBB"/>
    <w:rsid w:val="00625B78"/>
    <w:rsid w:val="00633556"/>
    <w:rsid w:val="006353DB"/>
    <w:rsid w:val="0063701A"/>
    <w:rsid w:val="00637222"/>
    <w:rsid w:val="00637CC1"/>
    <w:rsid w:val="00640E12"/>
    <w:rsid w:val="00643AB6"/>
    <w:rsid w:val="00644782"/>
    <w:rsid w:val="0064765B"/>
    <w:rsid w:val="00651DCD"/>
    <w:rsid w:val="00654E6B"/>
    <w:rsid w:val="006612CA"/>
    <w:rsid w:val="00661898"/>
    <w:rsid w:val="00661AE9"/>
    <w:rsid w:val="00661BAB"/>
    <w:rsid w:val="00663F25"/>
    <w:rsid w:val="006709AB"/>
    <w:rsid w:val="00671210"/>
    <w:rsid w:val="006737DA"/>
    <w:rsid w:val="006739FD"/>
    <w:rsid w:val="00674B34"/>
    <w:rsid w:val="006802FB"/>
    <w:rsid w:val="00681427"/>
    <w:rsid w:val="00684376"/>
    <w:rsid w:val="006860ED"/>
    <w:rsid w:val="00690769"/>
    <w:rsid w:val="006919F2"/>
    <w:rsid w:val="00691DF1"/>
    <w:rsid w:val="00692233"/>
    <w:rsid w:val="00692A27"/>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824"/>
    <w:rsid w:val="0071385C"/>
    <w:rsid w:val="007144EB"/>
    <w:rsid w:val="0071575E"/>
    <w:rsid w:val="00720A77"/>
    <w:rsid w:val="00720ADF"/>
    <w:rsid w:val="00721D5E"/>
    <w:rsid w:val="007228C7"/>
    <w:rsid w:val="00722F2A"/>
    <w:rsid w:val="00723A37"/>
    <w:rsid w:val="0072612F"/>
    <w:rsid w:val="00726D03"/>
    <w:rsid w:val="0072737D"/>
    <w:rsid w:val="00727FF1"/>
    <w:rsid w:val="00730341"/>
    <w:rsid w:val="007348AE"/>
    <w:rsid w:val="00736B12"/>
    <w:rsid w:val="00744F3B"/>
    <w:rsid w:val="00751611"/>
    <w:rsid w:val="0076079D"/>
    <w:rsid w:val="007620DB"/>
    <w:rsid w:val="00762555"/>
    <w:rsid w:val="00764D81"/>
    <w:rsid w:val="0077610C"/>
    <w:rsid w:val="00780A6D"/>
    <w:rsid w:val="00781978"/>
    <w:rsid w:val="0078239C"/>
    <w:rsid w:val="00782483"/>
    <w:rsid w:val="00782F95"/>
    <w:rsid w:val="007831E2"/>
    <w:rsid w:val="00784C57"/>
    <w:rsid w:val="00785F5E"/>
    <w:rsid w:val="00786798"/>
    <w:rsid w:val="007935B6"/>
    <w:rsid w:val="00793BF4"/>
    <w:rsid w:val="00794339"/>
    <w:rsid w:val="00796E8F"/>
    <w:rsid w:val="007974C7"/>
    <w:rsid w:val="007A1FCB"/>
    <w:rsid w:val="007A282D"/>
    <w:rsid w:val="007A568B"/>
    <w:rsid w:val="007A5BF6"/>
    <w:rsid w:val="007A6454"/>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4FAB"/>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5B9C"/>
    <w:rsid w:val="00836CFF"/>
    <w:rsid w:val="00843F0D"/>
    <w:rsid w:val="00846276"/>
    <w:rsid w:val="00847245"/>
    <w:rsid w:val="008543E8"/>
    <w:rsid w:val="00855764"/>
    <w:rsid w:val="00860125"/>
    <w:rsid w:val="008608C3"/>
    <w:rsid w:val="00860E1E"/>
    <w:rsid w:val="00863230"/>
    <w:rsid w:val="00865EE7"/>
    <w:rsid w:val="00867DC3"/>
    <w:rsid w:val="008725D0"/>
    <w:rsid w:val="00872EB4"/>
    <w:rsid w:val="00874A1A"/>
    <w:rsid w:val="0088514F"/>
    <w:rsid w:val="00885E31"/>
    <w:rsid w:val="008868FE"/>
    <w:rsid w:val="00887A45"/>
    <w:rsid w:val="00892BAF"/>
    <w:rsid w:val="00892BB3"/>
    <w:rsid w:val="00893341"/>
    <w:rsid w:val="00893ECA"/>
    <w:rsid w:val="00895B7D"/>
    <w:rsid w:val="008A055F"/>
    <w:rsid w:val="008A0E69"/>
    <w:rsid w:val="008A6293"/>
    <w:rsid w:val="008A63B1"/>
    <w:rsid w:val="008A7016"/>
    <w:rsid w:val="008A7B8F"/>
    <w:rsid w:val="008B0243"/>
    <w:rsid w:val="008B0C67"/>
    <w:rsid w:val="008B1F30"/>
    <w:rsid w:val="008B2E96"/>
    <w:rsid w:val="008B4695"/>
    <w:rsid w:val="008B47AA"/>
    <w:rsid w:val="008B6AC9"/>
    <w:rsid w:val="008B6AFF"/>
    <w:rsid w:val="008B7F86"/>
    <w:rsid w:val="008C0AF6"/>
    <w:rsid w:val="008C2196"/>
    <w:rsid w:val="008C2BD3"/>
    <w:rsid w:val="008C2E33"/>
    <w:rsid w:val="008C43CA"/>
    <w:rsid w:val="008D27B8"/>
    <w:rsid w:val="008D4A54"/>
    <w:rsid w:val="008D6339"/>
    <w:rsid w:val="008D6B76"/>
    <w:rsid w:val="008E12A5"/>
    <w:rsid w:val="008E3FB4"/>
    <w:rsid w:val="008E5B5F"/>
    <w:rsid w:val="008E7663"/>
    <w:rsid w:val="008F1106"/>
    <w:rsid w:val="008F3C99"/>
    <w:rsid w:val="008F55F4"/>
    <w:rsid w:val="008F7818"/>
    <w:rsid w:val="00900127"/>
    <w:rsid w:val="00901B23"/>
    <w:rsid w:val="00901FDD"/>
    <w:rsid w:val="00905FBF"/>
    <w:rsid w:val="0090700E"/>
    <w:rsid w:val="00907CB9"/>
    <w:rsid w:val="00916950"/>
    <w:rsid w:val="00923998"/>
    <w:rsid w:val="00923B42"/>
    <w:rsid w:val="00923D2E"/>
    <w:rsid w:val="009324CB"/>
    <w:rsid w:val="00935AA6"/>
    <w:rsid w:val="00935C50"/>
    <w:rsid w:val="00937972"/>
    <w:rsid w:val="009403D9"/>
    <w:rsid w:val="00940837"/>
    <w:rsid w:val="0094113A"/>
    <w:rsid w:val="009416C1"/>
    <w:rsid w:val="00942B19"/>
    <w:rsid w:val="00945459"/>
    <w:rsid w:val="00947191"/>
    <w:rsid w:val="00947A2A"/>
    <w:rsid w:val="00947D55"/>
    <w:rsid w:val="009546C3"/>
    <w:rsid w:val="00954B8E"/>
    <w:rsid w:val="009550E8"/>
    <w:rsid w:val="00957AAC"/>
    <w:rsid w:val="009618DB"/>
    <w:rsid w:val="0096225E"/>
    <w:rsid w:val="009636B7"/>
    <w:rsid w:val="00963B89"/>
    <w:rsid w:val="00963BF7"/>
    <w:rsid w:val="009640D3"/>
    <w:rsid w:val="009640FC"/>
    <w:rsid w:val="00964C40"/>
    <w:rsid w:val="00964E80"/>
    <w:rsid w:val="00965105"/>
    <w:rsid w:val="009670CF"/>
    <w:rsid w:val="00970AD6"/>
    <w:rsid w:val="00975769"/>
    <w:rsid w:val="0098002D"/>
    <w:rsid w:val="00980DBB"/>
    <w:rsid w:val="00984A7C"/>
    <w:rsid w:val="009878C4"/>
    <w:rsid w:val="009927D5"/>
    <w:rsid w:val="00993730"/>
    <w:rsid w:val="009975C6"/>
    <w:rsid w:val="009975F0"/>
    <w:rsid w:val="009A3D50"/>
    <w:rsid w:val="009A5963"/>
    <w:rsid w:val="009B0009"/>
    <w:rsid w:val="009B1C7C"/>
    <w:rsid w:val="009B32CA"/>
    <w:rsid w:val="009B3B1B"/>
    <w:rsid w:val="009B5422"/>
    <w:rsid w:val="009B6A9C"/>
    <w:rsid w:val="009B6EBC"/>
    <w:rsid w:val="009C0FD6"/>
    <w:rsid w:val="009C48F1"/>
    <w:rsid w:val="009C6CA2"/>
    <w:rsid w:val="009C71C3"/>
    <w:rsid w:val="009D2688"/>
    <w:rsid w:val="009D3742"/>
    <w:rsid w:val="009D4158"/>
    <w:rsid w:val="009D46EB"/>
    <w:rsid w:val="009D55E6"/>
    <w:rsid w:val="009D61E9"/>
    <w:rsid w:val="009D70B1"/>
    <w:rsid w:val="009D70E1"/>
    <w:rsid w:val="009D76BB"/>
    <w:rsid w:val="009E74A0"/>
    <w:rsid w:val="009F499B"/>
    <w:rsid w:val="009F619F"/>
    <w:rsid w:val="009F61CE"/>
    <w:rsid w:val="00A034FB"/>
    <w:rsid w:val="00A04274"/>
    <w:rsid w:val="00A0563F"/>
    <w:rsid w:val="00A075E0"/>
    <w:rsid w:val="00A12B61"/>
    <w:rsid w:val="00A174CA"/>
    <w:rsid w:val="00A2459E"/>
    <w:rsid w:val="00A26505"/>
    <w:rsid w:val="00A27D3B"/>
    <w:rsid w:val="00A27E40"/>
    <w:rsid w:val="00A30A0D"/>
    <w:rsid w:val="00A30CF5"/>
    <w:rsid w:val="00A34994"/>
    <w:rsid w:val="00A3522E"/>
    <w:rsid w:val="00A3687E"/>
    <w:rsid w:val="00A36C89"/>
    <w:rsid w:val="00A40DE9"/>
    <w:rsid w:val="00A423D7"/>
    <w:rsid w:val="00A4365C"/>
    <w:rsid w:val="00A44778"/>
    <w:rsid w:val="00A45FB3"/>
    <w:rsid w:val="00A477BF"/>
    <w:rsid w:val="00A528DC"/>
    <w:rsid w:val="00A52CD2"/>
    <w:rsid w:val="00A53418"/>
    <w:rsid w:val="00A53545"/>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2548"/>
    <w:rsid w:val="00AA433C"/>
    <w:rsid w:val="00AA4BBD"/>
    <w:rsid w:val="00AA5D5A"/>
    <w:rsid w:val="00AA66C4"/>
    <w:rsid w:val="00AB097A"/>
    <w:rsid w:val="00AB4736"/>
    <w:rsid w:val="00AB48F2"/>
    <w:rsid w:val="00AB4AEA"/>
    <w:rsid w:val="00AB4BC4"/>
    <w:rsid w:val="00AB7673"/>
    <w:rsid w:val="00AB7C2B"/>
    <w:rsid w:val="00AC56C2"/>
    <w:rsid w:val="00AD13B3"/>
    <w:rsid w:val="00AD2227"/>
    <w:rsid w:val="00AD29B8"/>
    <w:rsid w:val="00AD5919"/>
    <w:rsid w:val="00AD5A1A"/>
    <w:rsid w:val="00AD6D80"/>
    <w:rsid w:val="00AD7F3A"/>
    <w:rsid w:val="00AE1711"/>
    <w:rsid w:val="00AE2D28"/>
    <w:rsid w:val="00AE55DB"/>
    <w:rsid w:val="00AE7959"/>
    <w:rsid w:val="00AF1272"/>
    <w:rsid w:val="00AF3829"/>
    <w:rsid w:val="00AF442B"/>
    <w:rsid w:val="00AF4CB0"/>
    <w:rsid w:val="00AF706E"/>
    <w:rsid w:val="00AF73F9"/>
    <w:rsid w:val="00B00B37"/>
    <w:rsid w:val="00B00F3E"/>
    <w:rsid w:val="00B022F8"/>
    <w:rsid w:val="00B039C3"/>
    <w:rsid w:val="00B04B2A"/>
    <w:rsid w:val="00B056AE"/>
    <w:rsid w:val="00B05D3F"/>
    <w:rsid w:val="00B108ED"/>
    <w:rsid w:val="00B11451"/>
    <w:rsid w:val="00B140E7"/>
    <w:rsid w:val="00B20D0E"/>
    <w:rsid w:val="00B21133"/>
    <w:rsid w:val="00B26E20"/>
    <w:rsid w:val="00B30A8A"/>
    <w:rsid w:val="00B30C98"/>
    <w:rsid w:val="00B339CB"/>
    <w:rsid w:val="00B3545E"/>
    <w:rsid w:val="00B37861"/>
    <w:rsid w:val="00B37C59"/>
    <w:rsid w:val="00B40444"/>
    <w:rsid w:val="00B413EE"/>
    <w:rsid w:val="00B41CCD"/>
    <w:rsid w:val="00B42F9F"/>
    <w:rsid w:val="00B43FD8"/>
    <w:rsid w:val="00B45417"/>
    <w:rsid w:val="00B45C2A"/>
    <w:rsid w:val="00B46CCC"/>
    <w:rsid w:val="00B51833"/>
    <w:rsid w:val="00B5337A"/>
    <w:rsid w:val="00B53A62"/>
    <w:rsid w:val="00B53B25"/>
    <w:rsid w:val="00B569EB"/>
    <w:rsid w:val="00B6068F"/>
    <w:rsid w:val="00B631A4"/>
    <w:rsid w:val="00B64A21"/>
    <w:rsid w:val="00B6510E"/>
    <w:rsid w:val="00B654E7"/>
    <w:rsid w:val="00B65A00"/>
    <w:rsid w:val="00B66CDE"/>
    <w:rsid w:val="00B7122F"/>
    <w:rsid w:val="00B71E59"/>
    <w:rsid w:val="00B71FAC"/>
    <w:rsid w:val="00B737CA"/>
    <w:rsid w:val="00B73EDB"/>
    <w:rsid w:val="00B777F2"/>
    <w:rsid w:val="00B77D5E"/>
    <w:rsid w:val="00B80B6F"/>
    <w:rsid w:val="00B81B58"/>
    <w:rsid w:val="00B823EE"/>
    <w:rsid w:val="00B82A20"/>
    <w:rsid w:val="00B82CF7"/>
    <w:rsid w:val="00B834D1"/>
    <w:rsid w:val="00B85723"/>
    <w:rsid w:val="00B86AB8"/>
    <w:rsid w:val="00B875BD"/>
    <w:rsid w:val="00B91858"/>
    <w:rsid w:val="00B9468C"/>
    <w:rsid w:val="00B9507E"/>
    <w:rsid w:val="00B95A63"/>
    <w:rsid w:val="00B96BE6"/>
    <w:rsid w:val="00B96F63"/>
    <w:rsid w:val="00BA0AD5"/>
    <w:rsid w:val="00BA383C"/>
    <w:rsid w:val="00BA428F"/>
    <w:rsid w:val="00BA473D"/>
    <w:rsid w:val="00BA664D"/>
    <w:rsid w:val="00BB12FC"/>
    <w:rsid w:val="00BB2C48"/>
    <w:rsid w:val="00BB41BC"/>
    <w:rsid w:val="00BB6370"/>
    <w:rsid w:val="00BC1253"/>
    <w:rsid w:val="00BC19BB"/>
    <w:rsid w:val="00BC1A81"/>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009"/>
    <w:rsid w:val="00BF4C2F"/>
    <w:rsid w:val="00BF722C"/>
    <w:rsid w:val="00C0054B"/>
    <w:rsid w:val="00C01C3D"/>
    <w:rsid w:val="00C0213E"/>
    <w:rsid w:val="00C02217"/>
    <w:rsid w:val="00C05354"/>
    <w:rsid w:val="00C10035"/>
    <w:rsid w:val="00C10AEA"/>
    <w:rsid w:val="00C13AA4"/>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91518"/>
    <w:rsid w:val="00C915FA"/>
    <w:rsid w:val="00C95294"/>
    <w:rsid w:val="00C97AAF"/>
    <w:rsid w:val="00CA04C3"/>
    <w:rsid w:val="00CA265C"/>
    <w:rsid w:val="00CA35FC"/>
    <w:rsid w:val="00CA7190"/>
    <w:rsid w:val="00CB0F0F"/>
    <w:rsid w:val="00CB3B01"/>
    <w:rsid w:val="00CB463C"/>
    <w:rsid w:val="00CB53BF"/>
    <w:rsid w:val="00CB5C4A"/>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E3169"/>
    <w:rsid w:val="00CE4E70"/>
    <w:rsid w:val="00CE62E9"/>
    <w:rsid w:val="00CE6C93"/>
    <w:rsid w:val="00CE7BCB"/>
    <w:rsid w:val="00CF1F82"/>
    <w:rsid w:val="00CF3254"/>
    <w:rsid w:val="00CF3B7E"/>
    <w:rsid w:val="00D13AE1"/>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5D07"/>
    <w:rsid w:val="00D570E8"/>
    <w:rsid w:val="00D619AD"/>
    <w:rsid w:val="00D625E9"/>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1EAE"/>
    <w:rsid w:val="00DA32DD"/>
    <w:rsid w:val="00DA40D9"/>
    <w:rsid w:val="00DB1EA5"/>
    <w:rsid w:val="00DB2468"/>
    <w:rsid w:val="00DB3012"/>
    <w:rsid w:val="00DB387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086B"/>
    <w:rsid w:val="00E01E90"/>
    <w:rsid w:val="00E039D8"/>
    <w:rsid w:val="00E0515D"/>
    <w:rsid w:val="00E1129F"/>
    <w:rsid w:val="00E11531"/>
    <w:rsid w:val="00E12C51"/>
    <w:rsid w:val="00E14E87"/>
    <w:rsid w:val="00E17108"/>
    <w:rsid w:val="00E17CAC"/>
    <w:rsid w:val="00E22A9C"/>
    <w:rsid w:val="00E30FE5"/>
    <w:rsid w:val="00E31B1F"/>
    <w:rsid w:val="00E31F55"/>
    <w:rsid w:val="00E324CD"/>
    <w:rsid w:val="00E34355"/>
    <w:rsid w:val="00E34E27"/>
    <w:rsid w:val="00E44112"/>
    <w:rsid w:val="00E45178"/>
    <w:rsid w:val="00E52729"/>
    <w:rsid w:val="00E533F6"/>
    <w:rsid w:val="00E57256"/>
    <w:rsid w:val="00E61AA8"/>
    <w:rsid w:val="00E628B9"/>
    <w:rsid w:val="00E63371"/>
    <w:rsid w:val="00E63E21"/>
    <w:rsid w:val="00E72840"/>
    <w:rsid w:val="00E73D9A"/>
    <w:rsid w:val="00E75CF3"/>
    <w:rsid w:val="00E812C0"/>
    <w:rsid w:val="00E85ACE"/>
    <w:rsid w:val="00E872C3"/>
    <w:rsid w:val="00E873E0"/>
    <w:rsid w:val="00E908C9"/>
    <w:rsid w:val="00E90E3A"/>
    <w:rsid w:val="00E91051"/>
    <w:rsid w:val="00E92853"/>
    <w:rsid w:val="00E96037"/>
    <w:rsid w:val="00EA06B6"/>
    <w:rsid w:val="00EA1998"/>
    <w:rsid w:val="00EA23D5"/>
    <w:rsid w:val="00EA39C3"/>
    <w:rsid w:val="00EA52E6"/>
    <w:rsid w:val="00EB2B0B"/>
    <w:rsid w:val="00EB447E"/>
    <w:rsid w:val="00EB5B08"/>
    <w:rsid w:val="00EB72B0"/>
    <w:rsid w:val="00EC0B9F"/>
    <w:rsid w:val="00EC492E"/>
    <w:rsid w:val="00EC5A4E"/>
    <w:rsid w:val="00EC6D87"/>
    <w:rsid w:val="00EC7126"/>
    <w:rsid w:val="00ED0289"/>
    <w:rsid w:val="00ED1805"/>
    <w:rsid w:val="00ED7A78"/>
    <w:rsid w:val="00EE3F90"/>
    <w:rsid w:val="00EE4A53"/>
    <w:rsid w:val="00EE5010"/>
    <w:rsid w:val="00EF1FB3"/>
    <w:rsid w:val="00EF2232"/>
    <w:rsid w:val="00EF2537"/>
    <w:rsid w:val="00EF5ADE"/>
    <w:rsid w:val="00EF79F8"/>
    <w:rsid w:val="00F02134"/>
    <w:rsid w:val="00F05006"/>
    <w:rsid w:val="00F11E25"/>
    <w:rsid w:val="00F125F3"/>
    <w:rsid w:val="00F14DFB"/>
    <w:rsid w:val="00F1643C"/>
    <w:rsid w:val="00F16A91"/>
    <w:rsid w:val="00F20F7E"/>
    <w:rsid w:val="00F217EF"/>
    <w:rsid w:val="00F2341B"/>
    <w:rsid w:val="00F24EA1"/>
    <w:rsid w:val="00F26BC9"/>
    <w:rsid w:val="00F27204"/>
    <w:rsid w:val="00F32BCD"/>
    <w:rsid w:val="00F33088"/>
    <w:rsid w:val="00F336B5"/>
    <w:rsid w:val="00F350F1"/>
    <w:rsid w:val="00F3543E"/>
    <w:rsid w:val="00F43B48"/>
    <w:rsid w:val="00F44146"/>
    <w:rsid w:val="00F50B59"/>
    <w:rsid w:val="00F522D1"/>
    <w:rsid w:val="00F53A55"/>
    <w:rsid w:val="00F540D8"/>
    <w:rsid w:val="00F544DD"/>
    <w:rsid w:val="00F54D5B"/>
    <w:rsid w:val="00F55D17"/>
    <w:rsid w:val="00F56344"/>
    <w:rsid w:val="00F56A1C"/>
    <w:rsid w:val="00F60F35"/>
    <w:rsid w:val="00F618CD"/>
    <w:rsid w:val="00F662D0"/>
    <w:rsid w:val="00F675EA"/>
    <w:rsid w:val="00F67D24"/>
    <w:rsid w:val="00F70EF8"/>
    <w:rsid w:val="00F72F85"/>
    <w:rsid w:val="00F739DF"/>
    <w:rsid w:val="00F73FDB"/>
    <w:rsid w:val="00F74237"/>
    <w:rsid w:val="00F74AC5"/>
    <w:rsid w:val="00F757F5"/>
    <w:rsid w:val="00F75E4D"/>
    <w:rsid w:val="00F76BA3"/>
    <w:rsid w:val="00F81054"/>
    <w:rsid w:val="00F812B1"/>
    <w:rsid w:val="00F82312"/>
    <w:rsid w:val="00F83C1A"/>
    <w:rsid w:val="00F848C3"/>
    <w:rsid w:val="00F858DF"/>
    <w:rsid w:val="00F874B6"/>
    <w:rsid w:val="00F9399A"/>
    <w:rsid w:val="00F94AC0"/>
    <w:rsid w:val="00F9551A"/>
    <w:rsid w:val="00F96748"/>
    <w:rsid w:val="00F972F3"/>
    <w:rsid w:val="00F97DC4"/>
    <w:rsid w:val="00FA088C"/>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F2FF5"/>
    <w:rsid w:val="00FF6A37"/>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n/zh-hans/%E5%8F%AF%E6%8C%81%E7%BB%AD%E6%80%A7%E5%8F%91%E5%B1%95"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n/zh-hans/%E5%9D%9A%E9%9F%A7%E8%80%90%E7%94%A8%E4%B8%94%E5%8F%AF%E6%8C%81%E7%BB%AD%E7%9A%84TPE%E8%A7%A3%E5%86%B3%E6%96%B9%E6%A1%88" TargetMode="External"/><Relationship Id="rId17" Type="http://schemas.openxmlformats.org/officeDocument/2006/relationships/image" Target="media/image1.jpeg"/><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n/zh-hans/%E4%B8%93%E4%B8%BA%E5%AE%89%E6%A3%80%E8%AE%BE%E5%A4%87%E6%89%93%E9%80%A0%E7%9A%84TPE%E5%AF%86%E5%B0%81%E6%8A%80%E6%9C%AF" TargetMode="External"/><Relationship Id="rId20" Type="http://schemas.openxmlformats.org/officeDocument/2006/relationships/hyperlink" Target="https://www.kraiburg-tpe.com/zh-hans/node/613"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E5%BD%A9%E8%89%B2TPE"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n/zh-hans/%E5%8A%A9%E5%8A%9B%E9%9E%8B%E7%B1%BB%E5%88%9B%E6%96%B0%E7%9A%84%E9%AB%98%E6%80%A7%E8%83%BDTPE%E6%9D%90%E6%96%99" TargetMode="External"/><Relationship Id="rId23" Type="http://schemas.openxmlformats.org/officeDocument/2006/relationships/hyperlink" Target="https://www.kraiburg-tpe.cn/zh-hans/%E5%87%AF%E6%9F%8F%E8%83%B6%E5%AE%9DTPE%E6%96%B0%E9%97%BB"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n/zh-hans/%E5%A2%9E%E5%BC%BA%E6%A2%AF%E5%AD%90%E9%98%B2%E6%BB%91%E5%A5%97%E7%9A%84%E5%AE%89%E5%85%A8%E6%80%A7%E5%92%8C%E6%80%A7%E8%83%BD"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schemas.microsoft.com/office/2006/documentManagement/types"/>
    <ds:schemaRef ds:uri="http://purl.org/dc/elements/1.1/"/>
    <ds:schemaRef ds:uri="http://www.w3.org/XML/1998/namespace"/>
    <ds:schemaRef ds:uri="http://schemas.microsoft.com/office/2006/metadata/properties"/>
    <ds:schemaRef ds:uri="http://purl.org/dc/dcmitype/"/>
    <ds:schemaRef ds:uri="8d3818be-6f21-4c29-ab13-78e30dc982d3"/>
    <ds:schemaRef ds:uri="http://purl.org/dc/terms/"/>
    <ds:schemaRef ds:uri="b0aac98f-77e3-488e-b1d0-e526279ba76f"/>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7A80DB5F-6BC9-42AF-A237-70058CDAD6B1}"/>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115</TotalTime>
  <Pages>5</Pages>
  <Words>550</Words>
  <Characters>3138</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26</cp:revision>
  <cp:lastPrinted>2026-01-16T02:47:00Z</cp:lastPrinted>
  <dcterms:created xsi:type="dcterms:W3CDTF">2026-01-15T09:52:00Z</dcterms:created>
  <dcterms:modified xsi:type="dcterms:W3CDTF">2026-01-16T02:48:00Z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